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EC" w:rsidRDefault="00D658EC" w:rsidP="00D658EC">
      <w:pPr>
        <w:jc w:val="center"/>
        <w:rPr>
          <w:b/>
          <w:sz w:val="22"/>
          <w:szCs w:val="22"/>
        </w:rPr>
      </w:pPr>
      <w:r w:rsidRPr="00083A6D">
        <w:rPr>
          <w:b/>
          <w:sz w:val="22"/>
          <w:szCs w:val="22"/>
        </w:rPr>
        <w:t>APPENDIX A</w:t>
      </w:r>
    </w:p>
    <w:p w:rsidR="00D658EC" w:rsidRPr="00083A6D" w:rsidRDefault="00D658EC" w:rsidP="00D658EC">
      <w:pPr>
        <w:jc w:val="center"/>
        <w:rPr>
          <w:b/>
          <w:sz w:val="22"/>
          <w:szCs w:val="22"/>
        </w:rPr>
      </w:pPr>
      <w:r>
        <w:rPr>
          <w:b/>
          <w:sz w:val="22"/>
          <w:szCs w:val="22"/>
        </w:rPr>
        <w:t>201</w:t>
      </w:r>
      <w:r w:rsidR="0094534C">
        <w:rPr>
          <w:b/>
          <w:sz w:val="22"/>
          <w:szCs w:val="22"/>
        </w:rPr>
        <w:t>4</w:t>
      </w:r>
      <w:r>
        <w:rPr>
          <w:b/>
          <w:sz w:val="22"/>
          <w:szCs w:val="22"/>
        </w:rPr>
        <w:t>-201</w:t>
      </w:r>
      <w:r w:rsidR="0094534C">
        <w:rPr>
          <w:b/>
          <w:sz w:val="22"/>
          <w:szCs w:val="22"/>
        </w:rPr>
        <w:t>5</w:t>
      </w:r>
      <w:r w:rsidRPr="00083A6D">
        <w:rPr>
          <w:b/>
          <w:sz w:val="22"/>
          <w:szCs w:val="22"/>
        </w:rPr>
        <w:t xml:space="preserve"> CONSENT FORM</w:t>
      </w:r>
    </w:p>
    <w:p w:rsidR="00D658EC" w:rsidRPr="00083A6D" w:rsidRDefault="00D658EC" w:rsidP="00D658EC">
      <w:pPr>
        <w:jc w:val="center"/>
        <w:rPr>
          <w:b/>
          <w:sz w:val="22"/>
          <w:szCs w:val="22"/>
        </w:rPr>
      </w:pPr>
      <w:r w:rsidRPr="00083A6D">
        <w:rPr>
          <w:b/>
          <w:sz w:val="22"/>
          <w:szCs w:val="22"/>
        </w:rPr>
        <w:t>Center on Knowledge Translation for Technology Transfer (</w:t>
      </w:r>
      <w:r>
        <w:rPr>
          <w:b/>
          <w:sz w:val="22"/>
          <w:szCs w:val="22"/>
        </w:rPr>
        <w:t>KT4TT</w:t>
      </w:r>
      <w:r w:rsidRPr="00083A6D">
        <w:rPr>
          <w:b/>
          <w:sz w:val="22"/>
          <w:szCs w:val="22"/>
        </w:rPr>
        <w:t>)</w:t>
      </w:r>
    </w:p>
    <w:p w:rsidR="00D658EC" w:rsidRPr="00083A6D" w:rsidRDefault="00D658EC" w:rsidP="00D658EC">
      <w:pPr>
        <w:jc w:val="center"/>
        <w:rPr>
          <w:b/>
          <w:sz w:val="22"/>
          <w:szCs w:val="22"/>
        </w:rPr>
      </w:pPr>
    </w:p>
    <w:p w:rsidR="00D658EC" w:rsidRPr="00083A6D" w:rsidRDefault="00D658EC" w:rsidP="00D658EC">
      <w:pPr>
        <w:rPr>
          <w:b/>
          <w:sz w:val="22"/>
          <w:szCs w:val="22"/>
        </w:rPr>
      </w:pPr>
      <w:r w:rsidRPr="00083A6D">
        <w:rPr>
          <w:b/>
          <w:sz w:val="22"/>
          <w:szCs w:val="22"/>
        </w:rPr>
        <w:t>A.  INTRODUCTION</w:t>
      </w:r>
    </w:p>
    <w:p w:rsidR="00D658EC" w:rsidRPr="00083A6D" w:rsidRDefault="00D658EC" w:rsidP="00D658EC">
      <w:pPr>
        <w:rPr>
          <w:sz w:val="22"/>
          <w:szCs w:val="22"/>
        </w:rPr>
      </w:pPr>
      <w:r w:rsidRPr="00083A6D">
        <w:rPr>
          <w:sz w:val="22"/>
          <w:szCs w:val="22"/>
        </w:rPr>
        <w:t xml:space="preserve">You are invited to participate in a study involving the </w:t>
      </w:r>
      <w:r w:rsidR="000C3FF9">
        <w:rPr>
          <w:sz w:val="22"/>
          <w:szCs w:val="22"/>
        </w:rPr>
        <w:t>planning and documentation</w:t>
      </w:r>
      <w:r w:rsidR="007F7C0E">
        <w:rPr>
          <w:sz w:val="22"/>
          <w:szCs w:val="22"/>
        </w:rPr>
        <w:t xml:space="preserve"> of </w:t>
      </w:r>
      <w:r w:rsidR="000C3FF9">
        <w:rPr>
          <w:sz w:val="22"/>
          <w:szCs w:val="22"/>
        </w:rPr>
        <w:t>research, development and production activities of NIDRR Technology Grantees.</w:t>
      </w:r>
      <w:r w:rsidRPr="00083A6D">
        <w:rPr>
          <w:sz w:val="22"/>
          <w:szCs w:val="22"/>
        </w:rPr>
        <w:t xml:space="preserve">  In this study, you will be </w:t>
      </w:r>
      <w:r w:rsidR="007F7C0E">
        <w:rPr>
          <w:sz w:val="22"/>
          <w:szCs w:val="22"/>
        </w:rPr>
        <w:t xml:space="preserve">asked to describe your </w:t>
      </w:r>
      <w:r w:rsidR="000C3FF9">
        <w:rPr>
          <w:sz w:val="22"/>
          <w:szCs w:val="22"/>
        </w:rPr>
        <w:t xml:space="preserve">technology projects’ progress towards technology transfer or commercialization. </w:t>
      </w:r>
      <w:r w:rsidR="007F7C0E">
        <w:rPr>
          <w:sz w:val="22"/>
          <w:szCs w:val="22"/>
        </w:rPr>
        <w:t xml:space="preserve"> You will be </w:t>
      </w:r>
      <w:r w:rsidR="000C3FF9">
        <w:rPr>
          <w:sz w:val="22"/>
          <w:szCs w:val="22"/>
        </w:rPr>
        <w:t>asked to share your project’s technology transfer or commercialization plan</w:t>
      </w:r>
      <w:r w:rsidR="00E61F79">
        <w:rPr>
          <w:sz w:val="22"/>
          <w:szCs w:val="22"/>
        </w:rPr>
        <w:t xml:space="preserve"> and participate in quarterly project </w:t>
      </w:r>
      <w:r w:rsidR="00E91327">
        <w:rPr>
          <w:sz w:val="22"/>
          <w:szCs w:val="22"/>
        </w:rPr>
        <w:t>surveys and interviews</w:t>
      </w:r>
      <w:r w:rsidR="0030596A">
        <w:rPr>
          <w:sz w:val="22"/>
          <w:szCs w:val="22"/>
        </w:rPr>
        <w:t xml:space="preserve"> throughout the entire project</w:t>
      </w:r>
      <w:r w:rsidR="007F7C0E">
        <w:rPr>
          <w:sz w:val="22"/>
          <w:szCs w:val="22"/>
        </w:rPr>
        <w:t xml:space="preserve">. </w:t>
      </w:r>
      <w:r w:rsidR="0030596A">
        <w:rPr>
          <w:sz w:val="22"/>
          <w:szCs w:val="22"/>
        </w:rPr>
        <w:t>We will make an audio</w:t>
      </w:r>
      <w:r w:rsidR="0030596A" w:rsidRPr="00083A6D">
        <w:rPr>
          <w:sz w:val="22"/>
          <w:szCs w:val="22"/>
        </w:rPr>
        <w:t xml:space="preserve"> record</w:t>
      </w:r>
      <w:r w:rsidR="00763E77">
        <w:rPr>
          <w:sz w:val="22"/>
          <w:szCs w:val="22"/>
        </w:rPr>
        <w:t>ing</w:t>
      </w:r>
      <w:r w:rsidR="0030596A" w:rsidRPr="00083A6D">
        <w:rPr>
          <w:sz w:val="22"/>
          <w:szCs w:val="22"/>
        </w:rPr>
        <w:t xml:space="preserve"> of </w:t>
      </w:r>
      <w:r w:rsidR="0030596A">
        <w:rPr>
          <w:sz w:val="22"/>
          <w:szCs w:val="22"/>
        </w:rPr>
        <w:t>all phone interview</w:t>
      </w:r>
      <w:r w:rsidR="0030596A" w:rsidRPr="00083A6D">
        <w:rPr>
          <w:sz w:val="22"/>
          <w:szCs w:val="22"/>
        </w:rPr>
        <w:t xml:space="preserve"> discussion</w:t>
      </w:r>
      <w:r w:rsidR="0030596A">
        <w:rPr>
          <w:sz w:val="22"/>
          <w:szCs w:val="22"/>
        </w:rPr>
        <w:t>s,</w:t>
      </w:r>
      <w:r w:rsidR="0030596A" w:rsidRPr="00083A6D">
        <w:rPr>
          <w:sz w:val="22"/>
          <w:szCs w:val="22"/>
        </w:rPr>
        <w:t xml:space="preserve"> to be used for reference by people involved in the </w:t>
      </w:r>
      <w:r w:rsidR="0030596A">
        <w:rPr>
          <w:sz w:val="22"/>
          <w:szCs w:val="22"/>
        </w:rPr>
        <w:t>case</w:t>
      </w:r>
      <w:r w:rsidR="0030596A" w:rsidRPr="00083A6D">
        <w:rPr>
          <w:sz w:val="22"/>
          <w:szCs w:val="22"/>
        </w:rPr>
        <w:t xml:space="preserve"> study.  </w:t>
      </w:r>
      <w:r w:rsidR="0030596A">
        <w:rPr>
          <w:sz w:val="22"/>
          <w:szCs w:val="22"/>
        </w:rPr>
        <w:t xml:space="preserve">You will be asked to review your case summary for accuracy.  </w:t>
      </w:r>
      <w:r w:rsidR="00E61F79">
        <w:rPr>
          <w:sz w:val="22"/>
          <w:szCs w:val="22"/>
        </w:rPr>
        <w:t xml:space="preserve">In return </w:t>
      </w:r>
      <w:r w:rsidR="0030596A">
        <w:rPr>
          <w:sz w:val="22"/>
          <w:szCs w:val="22"/>
        </w:rPr>
        <w:t xml:space="preserve">for your collaboration, </w:t>
      </w:r>
      <w:r w:rsidR="00E61F79">
        <w:rPr>
          <w:sz w:val="22"/>
          <w:szCs w:val="22"/>
        </w:rPr>
        <w:t>you will be offered guidance and technical assistance</w:t>
      </w:r>
      <w:r w:rsidR="0030596A">
        <w:rPr>
          <w:sz w:val="22"/>
          <w:szCs w:val="22"/>
        </w:rPr>
        <w:t xml:space="preserve"> throughout your project</w:t>
      </w:r>
      <w:r w:rsidR="00E61F79">
        <w:rPr>
          <w:sz w:val="22"/>
          <w:szCs w:val="22"/>
        </w:rPr>
        <w:t xml:space="preserve"> for all your technology transfer </w:t>
      </w:r>
      <w:r w:rsidR="0030596A">
        <w:rPr>
          <w:sz w:val="22"/>
          <w:szCs w:val="22"/>
        </w:rPr>
        <w:t xml:space="preserve">or commercialization </w:t>
      </w:r>
      <w:r w:rsidR="00E61F79">
        <w:rPr>
          <w:sz w:val="22"/>
          <w:szCs w:val="22"/>
        </w:rPr>
        <w:t xml:space="preserve">needs. </w:t>
      </w:r>
      <w:r w:rsidR="0030596A">
        <w:rPr>
          <w:sz w:val="22"/>
          <w:szCs w:val="22"/>
        </w:rPr>
        <w:t xml:space="preserve"> </w:t>
      </w:r>
      <w:r w:rsidRPr="00083A6D">
        <w:rPr>
          <w:sz w:val="22"/>
          <w:szCs w:val="22"/>
        </w:rPr>
        <w:t xml:space="preserve">If you choose not to participate in this </w:t>
      </w:r>
      <w:r w:rsidR="0030596A">
        <w:rPr>
          <w:sz w:val="22"/>
          <w:szCs w:val="22"/>
        </w:rPr>
        <w:t xml:space="preserve">case </w:t>
      </w:r>
      <w:r w:rsidRPr="00083A6D">
        <w:rPr>
          <w:sz w:val="22"/>
          <w:szCs w:val="22"/>
        </w:rPr>
        <w:t>study, and you are receiving other services</w:t>
      </w:r>
      <w:r w:rsidR="0030596A">
        <w:rPr>
          <w:sz w:val="22"/>
          <w:szCs w:val="22"/>
        </w:rPr>
        <w:t xml:space="preserve"> from KT4TT</w:t>
      </w:r>
      <w:r w:rsidRPr="00083A6D">
        <w:rPr>
          <w:sz w:val="22"/>
          <w:szCs w:val="22"/>
        </w:rPr>
        <w:t>, the other services will not be affected in any way.</w:t>
      </w:r>
      <w:r w:rsidR="00763E77">
        <w:rPr>
          <w:sz w:val="22"/>
          <w:szCs w:val="22"/>
        </w:rPr>
        <w:t xml:space="preserve">  However, our team will be more equipped to assist you if we are working more closely and on a continual basis as would be the case if you decide to participate in this prospective case study.</w:t>
      </w:r>
    </w:p>
    <w:p w:rsidR="00D658EC" w:rsidRPr="00083A6D" w:rsidRDefault="00D658EC" w:rsidP="00D658EC">
      <w:pPr>
        <w:rPr>
          <w:sz w:val="22"/>
          <w:szCs w:val="22"/>
        </w:rPr>
      </w:pPr>
    </w:p>
    <w:p w:rsidR="00D658EC" w:rsidRPr="00083A6D" w:rsidRDefault="00D658EC" w:rsidP="00D658EC">
      <w:pPr>
        <w:rPr>
          <w:b/>
          <w:sz w:val="22"/>
          <w:szCs w:val="22"/>
        </w:rPr>
      </w:pPr>
      <w:r w:rsidRPr="00083A6D">
        <w:rPr>
          <w:b/>
          <w:sz w:val="22"/>
          <w:szCs w:val="22"/>
        </w:rPr>
        <w:t>B.  PROCEDURE</w:t>
      </w:r>
    </w:p>
    <w:p w:rsidR="00D658EC" w:rsidRPr="00083A6D" w:rsidRDefault="00D658EC" w:rsidP="00D658EC">
      <w:pPr>
        <w:rPr>
          <w:sz w:val="22"/>
          <w:szCs w:val="22"/>
        </w:rPr>
      </w:pPr>
      <w:r w:rsidRPr="00083A6D">
        <w:rPr>
          <w:sz w:val="22"/>
          <w:szCs w:val="22"/>
        </w:rPr>
        <w:t>WHAT IS THE PURPOSE?</w:t>
      </w:r>
    </w:p>
    <w:p w:rsidR="00D658EC" w:rsidRDefault="00D658EC" w:rsidP="00D658EC">
      <w:pPr>
        <w:rPr>
          <w:sz w:val="22"/>
          <w:szCs w:val="22"/>
        </w:rPr>
      </w:pPr>
      <w:r w:rsidRPr="00083A6D">
        <w:rPr>
          <w:sz w:val="22"/>
          <w:szCs w:val="22"/>
        </w:rPr>
        <w:t xml:space="preserve">The purpose of this study is </w:t>
      </w:r>
      <w:r w:rsidR="0030596A">
        <w:rPr>
          <w:sz w:val="22"/>
          <w:szCs w:val="22"/>
        </w:rPr>
        <w:t xml:space="preserve">twofold, one to assist Technology Grantees with the planning and implementation of technology transfer or commercialization of their intended project outputs and two to enhance the </w:t>
      </w:r>
      <w:proofErr w:type="spellStart"/>
      <w:r w:rsidR="0030596A">
        <w:rPr>
          <w:sz w:val="22"/>
          <w:szCs w:val="22"/>
        </w:rPr>
        <w:t>NtK</w:t>
      </w:r>
      <w:proofErr w:type="spellEnd"/>
      <w:r w:rsidR="0030596A">
        <w:rPr>
          <w:sz w:val="22"/>
          <w:szCs w:val="22"/>
        </w:rPr>
        <w:t xml:space="preserve"> model with identified best practices of NIDRR Technology Grantees, making the model more relevant to federal grantees intending to improve the lives of people with disabilities through the commercialization of assistive technologies. </w:t>
      </w:r>
    </w:p>
    <w:p w:rsidR="0039420E" w:rsidRPr="00083A6D" w:rsidRDefault="0039420E" w:rsidP="00D658EC">
      <w:pPr>
        <w:rPr>
          <w:sz w:val="22"/>
          <w:szCs w:val="22"/>
        </w:rPr>
      </w:pPr>
    </w:p>
    <w:p w:rsidR="00D658EC" w:rsidRPr="00083A6D" w:rsidRDefault="00D658EC" w:rsidP="00D658EC">
      <w:pPr>
        <w:rPr>
          <w:sz w:val="22"/>
          <w:szCs w:val="22"/>
        </w:rPr>
      </w:pPr>
      <w:r w:rsidRPr="00083A6D">
        <w:rPr>
          <w:sz w:val="22"/>
          <w:szCs w:val="22"/>
        </w:rPr>
        <w:t>WHY HAVE I BEEN ASKED?</w:t>
      </w:r>
    </w:p>
    <w:p w:rsidR="00D658EC" w:rsidRDefault="00D658EC" w:rsidP="00D658EC">
      <w:pPr>
        <w:rPr>
          <w:sz w:val="22"/>
          <w:szCs w:val="22"/>
        </w:rPr>
      </w:pPr>
      <w:r w:rsidRPr="00083A6D">
        <w:rPr>
          <w:sz w:val="22"/>
          <w:szCs w:val="22"/>
        </w:rPr>
        <w:t xml:space="preserve">You have been asked to </w:t>
      </w:r>
      <w:r w:rsidR="0039420E">
        <w:rPr>
          <w:sz w:val="22"/>
          <w:szCs w:val="22"/>
        </w:rPr>
        <w:t>collaborate</w:t>
      </w:r>
      <w:r w:rsidRPr="00083A6D">
        <w:rPr>
          <w:sz w:val="22"/>
          <w:szCs w:val="22"/>
        </w:rPr>
        <w:t xml:space="preserve"> in this project because </w:t>
      </w:r>
      <w:r w:rsidR="0039420E">
        <w:rPr>
          <w:sz w:val="22"/>
          <w:szCs w:val="22"/>
        </w:rPr>
        <w:t>you are</w:t>
      </w:r>
      <w:r w:rsidR="00417BD3">
        <w:rPr>
          <w:sz w:val="22"/>
          <w:szCs w:val="22"/>
        </w:rPr>
        <w:t xml:space="preserve"> a principal investigator or project manager of a newl</w:t>
      </w:r>
      <w:r w:rsidR="00D973A1">
        <w:rPr>
          <w:sz w:val="22"/>
          <w:szCs w:val="22"/>
        </w:rPr>
        <w:t>y funded NIDRR Technology Grant</w:t>
      </w:r>
      <w:r w:rsidR="00A75D46">
        <w:rPr>
          <w:sz w:val="22"/>
          <w:szCs w:val="22"/>
        </w:rPr>
        <w:t xml:space="preserve"> (RERC, DRRP, SBIR Phase 2, or FI)</w:t>
      </w:r>
      <w:r w:rsidR="00D973A1">
        <w:rPr>
          <w:sz w:val="22"/>
          <w:szCs w:val="22"/>
        </w:rPr>
        <w:t>.</w:t>
      </w:r>
    </w:p>
    <w:p w:rsidR="00D658EC" w:rsidRPr="00083A6D" w:rsidRDefault="00D658EC" w:rsidP="00D658EC">
      <w:pPr>
        <w:rPr>
          <w:sz w:val="22"/>
          <w:szCs w:val="22"/>
        </w:rPr>
      </w:pPr>
    </w:p>
    <w:p w:rsidR="00D658EC" w:rsidRPr="00083A6D" w:rsidRDefault="00D658EC" w:rsidP="00D658EC">
      <w:pPr>
        <w:rPr>
          <w:sz w:val="22"/>
          <w:szCs w:val="22"/>
        </w:rPr>
      </w:pPr>
      <w:r w:rsidRPr="00083A6D">
        <w:rPr>
          <w:sz w:val="22"/>
          <w:szCs w:val="22"/>
        </w:rPr>
        <w:t>WHAT DOES MY INVOLVEMENT CONSIST OF?</w:t>
      </w:r>
    </w:p>
    <w:p w:rsidR="00D658EC" w:rsidRPr="00083A6D" w:rsidRDefault="00D658EC" w:rsidP="00D658EC">
      <w:pPr>
        <w:rPr>
          <w:sz w:val="22"/>
          <w:szCs w:val="22"/>
        </w:rPr>
      </w:pPr>
      <w:r w:rsidRPr="00083A6D">
        <w:rPr>
          <w:sz w:val="22"/>
          <w:szCs w:val="22"/>
        </w:rPr>
        <w:t xml:space="preserve">We will </w:t>
      </w:r>
      <w:r w:rsidR="006A5D16">
        <w:rPr>
          <w:sz w:val="22"/>
          <w:szCs w:val="22"/>
        </w:rPr>
        <w:t xml:space="preserve">send </w:t>
      </w:r>
      <w:r w:rsidR="00980058">
        <w:rPr>
          <w:sz w:val="22"/>
          <w:szCs w:val="22"/>
        </w:rPr>
        <w:t xml:space="preserve">you </w:t>
      </w:r>
      <w:r w:rsidR="00417BD3">
        <w:rPr>
          <w:sz w:val="22"/>
          <w:szCs w:val="22"/>
        </w:rPr>
        <w:t xml:space="preserve">a questionnaire </w:t>
      </w:r>
      <w:r w:rsidR="00D973A1">
        <w:rPr>
          <w:sz w:val="22"/>
          <w:szCs w:val="22"/>
        </w:rPr>
        <w:t xml:space="preserve">each quarter </w:t>
      </w:r>
      <w:r w:rsidR="00A75D46">
        <w:rPr>
          <w:sz w:val="22"/>
          <w:szCs w:val="22"/>
        </w:rPr>
        <w:t xml:space="preserve">during the duration of your technology development project </w:t>
      </w:r>
      <w:r w:rsidR="00D973A1">
        <w:rPr>
          <w:sz w:val="22"/>
          <w:szCs w:val="22"/>
        </w:rPr>
        <w:t xml:space="preserve">consisting of questions pertaining to the stage of development your project is in. </w:t>
      </w:r>
      <w:r w:rsidR="00417BD3">
        <w:rPr>
          <w:sz w:val="22"/>
          <w:szCs w:val="22"/>
        </w:rPr>
        <w:t>We will follow up each questionna</w:t>
      </w:r>
      <w:r w:rsidR="00980058">
        <w:rPr>
          <w:sz w:val="22"/>
          <w:szCs w:val="22"/>
        </w:rPr>
        <w:t>i</w:t>
      </w:r>
      <w:r w:rsidR="00417BD3">
        <w:rPr>
          <w:sz w:val="22"/>
          <w:szCs w:val="22"/>
        </w:rPr>
        <w:t>re</w:t>
      </w:r>
      <w:r w:rsidR="006A5D16">
        <w:rPr>
          <w:sz w:val="22"/>
          <w:szCs w:val="22"/>
        </w:rPr>
        <w:t xml:space="preserve"> with a phone call int</w:t>
      </w:r>
      <w:r w:rsidR="00980058">
        <w:rPr>
          <w:sz w:val="22"/>
          <w:szCs w:val="22"/>
        </w:rPr>
        <w:t>erview to clarify any questions or responses on either end</w:t>
      </w:r>
      <w:r w:rsidR="006A5D16">
        <w:rPr>
          <w:sz w:val="22"/>
          <w:szCs w:val="22"/>
        </w:rPr>
        <w:t xml:space="preserve">.  </w:t>
      </w:r>
      <w:r w:rsidR="00980058" w:rsidRPr="00083A6D">
        <w:rPr>
          <w:sz w:val="22"/>
          <w:szCs w:val="22"/>
        </w:rPr>
        <w:t>You do not have to respond to any of th</w:t>
      </w:r>
      <w:r w:rsidR="00A75D46">
        <w:rPr>
          <w:sz w:val="22"/>
          <w:szCs w:val="22"/>
        </w:rPr>
        <w:t xml:space="preserve">e questions being asked of you.  We may contact you briefly once a month to follow up on any activities that were unfinished during any particular interview session.  </w:t>
      </w:r>
      <w:r w:rsidR="00980058">
        <w:rPr>
          <w:sz w:val="22"/>
          <w:szCs w:val="22"/>
        </w:rPr>
        <w:t xml:space="preserve">We will send you a case summary of your project upon completion so that you can verify its contents. </w:t>
      </w:r>
    </w:p>
    <w:p w:rsidR="00D658EC" w:rsidRPr="00083A6D" w:rsidRDefault="00D658EC" w:rsidP="00D658EC">
      <w:pPr>
        <w:rPr>
          <w:sz w:val="22"/>
          <w:szCs w:val="22"/>
        </w:rPr>
      </w:pPr>
    </w:p>
    <w:p w:rsidR="00D658EC" w:rsidRPr="00083A6D" w:rsidRDefault="00D658EC" w:rsidP="00D658EC">
      <w:pPr>
        <w:rPr>
          <w:sz w:val="22"/>
          <w:szCs w:val="22"/>
        </w:rPr>
      </w:pPr>
      <w:r w:rsidRPr="00083A6D">
        <w:rPr>
          <w:b/>
          <w:sz w:val="22"/>
          <w:szCs w:val="22"/>
        </w:rPr>
        <w:t>C.  RISKS</w:t>
      </w:r>
    </w:p>
    <w:p w:rsidR="00D658EC" w:rsidRDefault="00D658EC" w:rsidP="00D658EC">
      <w:pPr>
        <w:rPr>
          <w:sz w:val="22"/>
          <w:szCs w:val="22"/>
        </w:rPr>
      </w:pPr>
      <w:r w:rsidRPr="00083A6D">
        <w:rPr>
          <w:sz w:val="22"/>
          <w:szCs w:val="22"/>
        </w:rPr>
        <w:t>IS THERE ANY RISK?</w:t>
      </w:r>
    </w:p>
    <w:p w:rsidR="00D977D1" w:rsidRDefault="006A5D16" w:rsidP="00D658EC">
      <w:pPr>
        <w:autoSpaceDE w:val="0"/>
        <w:autoSpaceDN w:val="0"/>
        <w:adjustRightInd w:val="0"/>
        <w:rPr>
          <w:rFonts w:cs="Arial"/>
          <w:sz w:val="22"/>
          <w:szCs w:val="22"/>
        </w:rPr>
      </w:pPr>
      <w:r w:rsidRPr="006A5D16">
        <w:rPr>
          <w:rFonts w:cs="Arial"/>
          <w:sz w:val="22"/>
          <w:szCs w:val="22"/>
        </w:rPr>
        <w:t xml:space="preserve">No </w:t>
      </w:r>
      <w:r>
        <w:rPr>
          <w:rFonts w:cs="Arial"/>
          <w:sz w:val="22"/>
          <w:szCs w:val="22"/>
        </w:rPr>
        <w:t xml:space="preserve">risk of </w:t>
      </w:r>
      <w:r w:rsidRPr="006A5D16">
        <w:rPr>
          <w:rFonts w:cs="Arial"/>
          <w:sz w:val="22"/>
          <w:szCs w:val="22"/>
        </w:rPr>
        <w:t xml:space="preserve">harm or discomfort is anticipated, as </w:t>
      </w:r>
      <w:r>
        <w:rPr>
          <w:rFonts w:cs="Arial"/>
          <w:sz w:val="22"/>
          <w:szCs w:val="22"/>
        </w:rPr>
        <w:t>you</w:t>
      </w:r>
      <w:r w:rsidRPr="006A5D16">
        <w:rPr>
          <w:rFonts w:cs="Arial"/>
          <w:sz w:val="22"/>
          <w:szCs w:val="22"/>
        </w:rPr>
        <w:t xml:space="preserve"> will respond to questions over the phone and on </w:t>
      </w:r>
      <w:r>
        <w:rPr>
          <w:rFonts w:cs="Arial"/>
          <w:sz w:val="22"/>
          <w:szCs w:val="22"/>
        </w:rPr>
        <w:t>your computer</w:t>
      </w:r>
      <w:r w:rsidRPr="006A5D16">
        <w:rPr>
          <w:rFonts w:cs="Arial"/>
          <w:sz w:val="22"/>
          <w:szCs w:val="22"/>
        </w:rPr>
        <w:t xml:space="preserve">. Questions relate to </w:t>
      </w:r>
      <w:r>
        <w:rPr>
          <w:rFonts w:cs="Arial"/>
          <w:sz w:val="22"/>
          <w:szCs w:val="22"/>
        </w:rPr>
        <w:t>your</w:t>
      </w:r>
      <w:r w:rsidRPr="006A5D16">
        <w:rPr>
          <w:rFonts w:cs="Arial"/>
          <w:sz w:val="22"/>
          <w:szCs w:val="22"/>
        </w:rPr>
        <w:t xml:space="preserve"> </w:t>
      </w:r>
      <w:r w:rsidR="00980058">
        <w:rPr>
          <w:rFonts w:cs="Arial"/>
          <w:sz w:val="22"/>
          <w:szCs w:val="22"/>
        </w:rPr>
        <w:t>project’s progress, specifically what actions you took to further the progress and the resulting consequences of those actions.</w:t>
      </w:r>
      <w:r w:rsidRPr="006A5D16">
        <w:rPr>
          <w:rFonts w:cs="Arial"/>
          <w:sz w:val="22"/>
          <w:szCs w:val="22"/>
        </w:rPr>
        <w:t xml:space="preserve">  </w:t>
      </w:r>
      <w:r w:rsidR="00D973A1">
        <w:rPr>
          <w:rFonts w:cs="Arial"/>
          <w:sz w:val="22"/>
          <w:szCs w:val="22"/>
        </w:rPr>
        <w:t>There is no risk to your employment if you choose not to participate.</w:t>
      </w:r>
    </w:p>
    <w:p w:rsidR="006A5D16" w:rsidRDefault="006A5D16" w:rsidP="00D658EC">
      <w:pPr>
        <w:autoSpaceDE w:val="0"/>
        <w:autoSpaceDN w:val="0"/>
        <w:adjustRightInd w:val="0"/>
        <w:rPr>
          <w:rFonts w:cs="Arial"/>
          <w:sz w:val="22"/>
          <w:szCs w:val="22"/>
        </w:rPr>
      </w:pPr>
    </w:p>
    <w:p w:rsidR="00D977D1" w:rsidRDefault="004F3D68" w:rsidP="00D658EC">
      <w:pPr>
        <w:autoSpaceDE w:val="0"/>
        <w:autoSpaceDN w:val="0"/>
        <w:adjustRightInd w:val="0"/>
        <w:rPr>
          <w:rFonts w:cs="Arial"/>
          <w:sz w:val="22"/>
          <w:szCs w:val="22"/>
        </w:rPr>
      </w:pPr>
      <w:r>
        <w:rPr>
          <w:rFonts w:cs="Arial"/>
          <w:sz w:val="22"/>
          <w:szCs w:val="22"/>
        </w:rPr>
        <w:t>P</w:t>
      </w:r>
      <w:r w:rsidR="00980058">
        <w:rPr>
          <w:rFonts w:cs="Arial"/>
          <w:sz w:val="22"/>
          <w:szCs w:val="22"/>
        </w:rPr>
        <w:t xml:space="preserve">articipants will have the benefit of </w:t>
      </w:r>
      <w:r w:rsidR="008F6A16">
        <w:rPr>
          <w:rFonts w:cs="Arial"/>
          <w:sz w:val="22"/>
          <w:szCs w:val="22"/>
        </w:rPr>
        <w:t>more efficient and timely technical assistance from the KT4TT because all team members will be involved in understanding your project</w:t>
      </w:r>
      <w:r>
        <w:rPr>
          <w:rFonts w:cs="Arial"/>
          <w:sz w:val="22"/>
          <w:szCs w:val="22"/>
        </w:rPr>
        <w:t xml:space="preserve"> and it</w:t>
      </w:r>
      <w:r w:rsidR="008F6A16">
        <w:rPr>
          <w:rFonts w:cs="Arial"/>
          <w:sz w:val="22"/>
          <w:szCs w:val="22"/>
        </w:rPr>
        <w:t xml:space="preserve">s progress </w:t>
      </w:r>
      <w:r>
        <w:rPr>
          <w:rFonts w:cs="Arial"/>
          <w:sz w:val="22"/>
          <w:szCs w:val="22"/>
        </w:rPr>
        <w:t>from beginning to end.</w:t>
      </w:r>
      <w:r w:rsidR="00D977D1" w:rsidRPr="00A364AF">
        <w:rPr>
          <w:rFonts w:cs="Arial"/>
          <w:sz w:val="22"/>
          <w:szCs w:val="22"/>
        </w:rPr>
        <w:t xml:space="preserve"> </w:t>
      </w:r>
      <w:r>
        <w:rPr>
          <w:rFonts w:cs="Arial"/>
          <w:sz w:val="22"/>
          <w:szCs w:val="22"/>
        </w:rPr>
        <w:t xml:space="preserve"> This will allow us to react more quickly to problems that you may encounter and also alert you to potential barriers before they arise. </w:t>
      </w:r>
      <w:r w:rsidR="00323D9E">
        <w:rPr>
          <w:rFonts w:cs="Arial"/>
          <w:sz w:val="22"/>
          <w:szCs w:val="22"/>
        </w:rPr>
        <w:t xml:space="preserve"> </w:t>
      </w:r>
      <w:r w:rsidR="008E6B01">
        <w:rPr>
          <w:rFonts w:cs="Arial"/>
          <w:sz w:val="22"/>
          <w:szCs w:val="22"/>
        </w:rPr>
        <w:t>The likelihood of obtaining technology transfer success with your project’s output will be increased</w:t>
      </w:r>
      <w:r w:rsidR="00323D9E">
        <w:rPr>
          <w:rFonts w:cs="Arial"/>
          <w:sz w:val="22"/>
          <w:szCs w:val="22"/>
        </w:rPr>
        <w:t xml:space="preserve">.  </w:t>
      </w:r>
      <w:r w:rsidR="00F643EC">
        <w:rPr>
          <w:rFonts w:cs="Arial"/>
          <w:sz w:val="22"/>
          <w:szCs w:val="22"/>
        </w:rPr>
        <w:t xml:space="preserve">Your </w:t>
      </w:r>
      <w:r w:rsidR="00D977D1" w:rsidRPr="00A364AF">
        <w:rPr>
          <w:rFonts w:cs="Arial"/>
          <w:sz w:val="22"/>
          <w:szCs w:val="22"/>
        </w:rPr>
        <w:t xml:space="preserve">contributions </w:t>
      </w:r>
      <w:r w:rsidR="00F643EC">
        <w:rPr>
          <w:rFonts w:cs="Arial"/>
          <w:sz w:val="22"/>
          <w:szCs w:val="22"/>
        </w:rPr>
        <w:t>to</w:t>
      </w:r>
      <w:r w:rsidR="00D977D1" w:rsidRPr="00A364AF">
        <w:rPr>
          <w:rFonts w:cs="Arial"/>
          <w:sz w:val="22"/>
          <w:szCs w:val="22"/>
        </w:rPr>
        <w:t xml:space="preserve"> the </w:t>
      </w:r>
      <w:r w:rsidR="00F643EC">
        <w:rPr>
          <w:rFonts w:cs="Arial"/>
          <w:sz w:val="22"/>
          <w:szCs w:val="22"/>
        </w:rPr>
        <w:t xml:space="preserve">case </w:t>
      </w:r>
      <w:r w:rsidR="00A03260">
        <w:rPr>
          <w:rFonts w:cs="Arial"/>
          <w:sz w:val="22"/>
          <w:szCs w:val="22"/>
        </w:rPr>
        <w:t>study</w:t>
      </w:r>
      <w:r w:rsidR="008E6B01">
        <w:rPr>
          <w:rFonts w:cs="Arial"/>
          <w:sz w:val="22"/>
          <w:szCs w:val="22"/>
        </w:rPr>
        <w:t xml:space="preserve"> will </w:t>
      </w:r>
      <w:r w:rsidR="00323D9E">
        <w:rPr>
          <w:rFonts w:cs="Arial"/>
          <w:sz w:val="22"/>
          <w:szCs w:val="22"/>
        </w:rPr>
        <w:t xml:space="preserve">provide us the evidence base </w:t>
      </w:r>
      <w:r w:rsidR="00323D9E">
        <w:rPr>
          <w:rFonts w:cs="Arial"/>
          <w:sz w:val="22"/>
          <w:szCs w:val="22"/>
        </w:rPr>
        <w:lastRenderedPageBreak/>
        <w:t xml:space="preserve">necessary to optimize the </w:t>
      </w:r>
      <w:proofErr w:type="spellStart"/>
      <w:r w:rsidR="00323D9E">
        <w:rPr>
          <w:rFonts w:cs="Arial"/>
          <w:sz w:val="22"/>
          <w:szCs w:val="22"/>
        </w:rPr>
        <w:t>NtK</w:t>
      </w:r>
      <w:proofErr w:type="spellEnd"/>
      <w:r w:rsidR="00323D9E">
        <w:rPr>
          <w:rFonts w:cs="Arial"/>
          <w:sz w:val="22"/>
          <w:szCs w:val="22"/>
        </w:rPr>
        <w:t xml:space="preserve"> model and will </w:t>
      </w:r>
      <w:r w:rsidR="00B8565D">
        <w:rPr>
          <w:rFonts w:cs="Arial"/>
          <w:sz w:val="22"/>
          <w:szCs w:val="22"/>
        </w:rPr>
        <w:t>ultimately improve the chances of</w:t>
      </w:r>
      <w:r w:rsidR="008E6B01">
        <w:rPr>
          <w:rFonts w:cs="Arial"/>
          <w:sz w:val="22"/>
          <w:szCs w:val="22"/>
        </w:rPr>
        <w:t xml:space="preserve"> any researcher looking to </w:t>
      </w:r>
      <w:r w:rsidR="00981C32">
        <w:rPr>
          <w:rFonts w:cs="Arial"/>
          <w:sz w:val="22"/>
          <w:szCs w:val="22"/>
        </w:rPr>
        <w:t xml:space="preserve">transfer their discovery, </w:t>
      </w:r>
      <w:r w:rsidR="008E6B01">
        <w:rPr>
          <w:rFonts w:cs="Arial"/>
          <w:sz w:val="22"/>
          <w:szCs w:val="22"/>
        </w:rPr>
        <w:t>invention</w:t>
      </w:r>
      <w:r w:rsidR="00B8565D">
        <w:rPr>
          <w:rFonts w:cs="Arial"/>
          <w:sz w:val="22"/>
          <w:szCs w:val="22"/>
        </w:rPr>
        <w:t>,</w:t>
      </w:r>
      <w:r w:rsidR="008E6B01">
        <w:rPr>
          <w:rFonts w:cs="Arial"/>
          <w:sz w:val="22"/>
          <w:szCs w:val="22"/>
        </w:rPr>
        <w:t xml:space="preserve"> or innovation </w:t>
      </w:r>
      <w:r w:rsidR="00B8565D">
        <w:rPr>
          <w:rFonts w:cs="Arial"/>
          <w:sz w:val="22"/>
          <w:szCs w:val="22"/>
        </w:rPr>
        <w:t>out to the market</w:t>
      </w:r>
      <w:r w:rsidR="008E6B01">
        <w:rPr>
          <w:rFonts w:cs="Arial"/>
          <w:sz w:val="22"/>
          <w:szCs w:val="22"/>
        </w:rPr>
        <w:t>place.</w:t>
      </w:r>
    </w:p>
    <w:p w:rsidR="008E6B01" w:rsidRDefault="008E6B01" w:rsidP="00D658EC">
      <w:pPr>
        <w:autoSpaceDE w:val="0"/>
        <w:autoSpaceDN w:val="0"/>
        <w:adjustRightInd w:val="0"/>
        <w:rPr>
          <w:sz w:val="22"/>
          <w:szCs w:val="22"/>
        </w:rPr>
      </w:pPr>
    </w:p>
    <w:p w:rsidR="00D658EC" w:rsidRPr="00083A6D" w:rsidRDefault="00D658EC" w:rsidP="00D658EC">
      <w:pPr>
        <w:rPr>
          <w:b/>
          <w:sz w:val="22"/>
          <w:szCs w:val="22"/>
        </w:rPr>
      </w:pPr>
      <w:r w:rsidRPr="00083A6D">
        <w:rPr>
          <w:b/>
          <w:sz w:val="22"/>
          <w:szCs w:val="22"/>
        </w:rPr>
        <w:t>D.  TERMS</w:t>
      </w:r>
    </w:p>
    <w:p w:rsidR="00D658EC" w:rsidRPr="00083A6D" w:rsidRDefault="00D658EC" w:rsidP="00D658EC">
      <w:pPr>
        <w:rPr>
          <w:sz w:val="22"/>
          <w:szCs w:val="22"/>
        </w:rPr>
      </w:pPr>
      <w:r w:rsidRPr="00083A6D">
        <w:rPr>
          <w:sz w:val="22"/>
          <w:szCs w:val="22"/>
        </w:rPr>
        <w:t>WILL COMPENSATION BE MADE FOR ANY INJURY RESULTING FROM THIS STUDY?</w:t>
      </w:r>
    </w:p>
    <w:p w:rsidR="00D658EC" w:rsidRPr="00083A6D" w:rsidRDefault="00D658EC" w:rsidP="00D658EC">
      <w:pPr>
        <w:rPr>
          <w:sz w:val="22"/>
          <w:szCs w:val="22"/>
        </w:rPr>
      </w:pPr>
      <w:r w:rsidRPr="00083A6D">
        <w:rPr>
          <w:sz w:val="22"/>
          <w:szCs w:val="22"/>
        </w:rPr>
        <w:t>The State University of New York at Buffalo does not make any provision for medical care, nor is there any protection from the State for payment of compensation for medical care in the event of injury as a result of partic</w:t>
      </w:r>
      <w:r w:rsidR="005B6392">
        <w:rPr>
          <w:sz w:val="22"/>
          <w:szCs w:val="22"/>
        </w:rPr>
        <w:t>ipation in the research project.</w:t>
      </w:r>
    </w:p>
    <w:p w:rsidR="00D658EC" w:rsidRPr="00083A6D" w:rsidRDefault="00D658EC" w:rsidP="00D658EC">
      <w:pPr>
        <w:rPr>
          <w:sz w:val="22"/>
          <w:szCs w:val="22"/>
        </w:rPr>
      </w:pPr>
    </w:p>
    <w:p w:rsidR="00D658EC" w:rsidRPr="00083A6D" w:rsidRDefault="00D658EC" w:rsidP="00D658EC">
      <w:pPr>
        <w:rPr>
          <w:sz w:val="22"/>
          <w:szCs w:val="22"/>
        </w:rPr>
      </w:pPr>
      <w:r w:rsidRPr="00083A6D">
        <w:rPr>
          <w:sz w:val="22"/>
          <w:szCs w:val="22"/>
        </w:rPr>
        <w:t>WHAT IF I CHANGE MY MIND?</w:t>
      </w:r>
    </w:p>
    <w:p w:rsidR="00D658EC" w:rsidRDefault="00D658EC" w:rsidP="00D658EC">
      <w:pPr>
        <w:rPr>
          <w:sz w:val="22"/>
          <w:szCs w:val="22"/>
        </w:rPr>
      </w:pPr>
      <w:r w:rsidRPr="00083A6D">
        <w:rPr>
          <w:sz w:val="22"/>
          <w:szCs w:val="22"/>
        </w:rPr>
        <w:t xml:space="preserve">Your participation is voluntary.  You can quit at any time.  You have the right to refuse to answer any particular questions.  You also have the right to withdraw your own information at the end of the </w:t>
      </w:r>
      <w:r w:rsidR="00A364AF">
        <w:rPr>
          <w:sz w:val="22"/>
          <w:szCs w:val="22"/>
        </w:rPr>
        <w:t>study</w:t>
      </w:r>
      <w:r w:rsidRPr="00083A6D">
        <w:rPr>
          <w:sz w:val="22"/>
          <w:szCs w:val="22"/>
        </w:rPr>
        <w:t xml:space="preserve"> or later and your information will be discarded and not used</w:t>
      </w:r>
      <w:r w:rsidRPr="0007094F">
        <w:rPr>
          <w:sz w:val="22"/>
          <w:szCs w:val="22"/>
        </w:rPr>
        <w:t>.  If you decide now t</w:t>
      </w:r>
      <w:r w:rsidR="00A364AF">
        <w:rPr>
          <w:sz w:val="22"/>
          <w:szCs w:val="22"/>
        </w:rPr>
        <w:t>hat you do not want to be audiotaped</w:t>
      </w:r>
      <w:r w:rsidRPr="0007094F">
        <w:rPr>
          <w:sz w:val="22"/>
          <w:szCs w:val="22"/>
        </w:rPr>
        <w:t>, you will not be eligible to participate in the study.  This</w:t>
      </w:r>
      <w:r w:rsidRPr="00083A6D">
        <w:rPr>
          <w:sz w:val="22"/>
          <w:szCs w:val="22"/>
        </w:rPr>
        <w:t xml:space="preserve"> decision to withdraw will not affect any other services you are receiving in any way.</w:t>
      </w:r>
    </w:p>
    <w:p w:rsidR="00D977D1" w:rsidRDefault="00D977D1" w:rsidP="00D658EC">
      <w:pPr>
        <w:rPr>
          <w:sz w:val="22"/>
          <w:szCs w:val="22"/>
        </w:rPr>
      </w:pPr>
    </w:p>
    <w:p w:rsidR="00D658EC" w:rsidRPr="00083A6D" w:rsidRDefault="00D658EC" w:rsidP="00D658EC">
      <w:pPr>
        <w:rPr>
          <w:sz w:val="22"/>
          <w:szCs w:val="22"/>
        </w:rPr>
      </w:pPr>
      <w:r w:rsidRPr="00083A6D">
        <w:rPr>
          <w:sz w:val="22"/>
          <w:szCs w:val="22"/>
        </w:rPr>
        <w:t>WHAT ARE THE BENEFITS OF THE STUDY?</w:t>
      </w:r>
    </w:p>
    <w:p w:rsidR="00E63CD0" w:rsidRDefault="005B6392" w:rsidP="00D658EC">
      <w:pPr>
        <w:rPr>
          <w:sz w:val="22"/>
          <w:szCs w:val="22"/>
        </w:rPr>
      </w:pPr>
      <w:r>
        <w:rPr>
          <w:sz w:val="22"/>
          <w:szCs w:val="22"/>
        </w:rPr>
        <w:t>You will be helping to validate and contextualize</w:t>
      </w:r>
      <w:r w:rsidR="00E63CD0">
        <w:rPr>
          <w:sz w:val="22"/>
          <w:szCs w:val="22"/>
        </w:rPr>
        <w:t xml:space="preserve"> a useful </w:t>
      </w:r>
      <w:r>
        <w:rPr>
          <w:sz w:val="22"/>
          <w:szCs w:val="22"/>
        </w:rPr>
        <w:t xml:space="preserve">step by step guide to creating </w:t>
      </w:r>
      <w:r w:rsidR="00E63CD0">
        <w:rPr>
          <w:sz w:val="22"/>
          <w:szCs w:val="22"/>
        </w:rPr>
        <w:t>and</w:t>
      </w:r>
      <w:r>
        <w:rPr>
          <w:sz w:val="22"/>
          <w:szCs w:val="22"/>
        </w:rPr>
        <w:t xml:space="preserve"> commercializing products that are truly needed and wanted by </w:t>
      </w:r>
      <w:r w:rsidR="00F653E1">
        <w:rPr>
          <w:sz w:val="22"/>
          <w:szCs w:val="22"/>
        </w:rPr>
        <w:t>consumers that</w:t>
      </w:r>
      <w:r>
        <w:rPr>
          <w:sz w:val="22"/>
          <w:szCs w:val="22"/>
        </w:rPr>
        <w:t xml:space="preserve"> ultimately increase socioeconomic benefits.  </w:t>
      </w:r>
      <w:r w:rsidR="00E63CD0">
        <w:rPr>
          <w:sz w:val="22"/>
          <w:szCs w:val="22"/>
        </w:rPr>
        <w:t xml:space="preserve"> </w:t>
      </w:r>
      <w:r w:rsidR="00F653E1">
        <w:rPr>
          <w:sz w:val="22"/>
          <w:szCs w:val="22"/>
        </w:rPr>
        <w:t>This guide will be utilized by federal technology grantees who have the research skills but may need assistance with the business and manufacturing elements of bringing a product to market.</w:t>
      </w:r>
    </w:p>
    <w:p w:rsidR="00D658EC" w:rsidRPr="00083A6D" w:rsidRDefault="00E63CD0" w:rsidP="00D658EC">
      <w:pPr>
        <w:rPr>
          <w:sz w:val="22"/>
          <w:szCs w:val="22"/>
        </w:rPr>
      </w:pPr>
      <w:r>
        <w:rPr>
          <w:sz w:val="22"/>
          <w:szCs w:val="22"/>
        </w:rPr>
        <w:t xml:space="preserve"> </w:t>
      </w:r>
    </w:p>
    <w:p w:rsidR="00D658EC" w:rsidRPr="00083A6D" w:rsidRDefault="00D658EC" w:rsidP="00D658EC">
      <w:pPr>
        <w:rPr>
          <w:b/>
          <w:sz w:val="22"/>
          <w:szCs w:val="22"/>
        </w:rPr>
      </w:pPr>
      <w:r w:rsidRPr="00083A6D">
        <w:rPr>
          <w:b/>
          <w:sz w:val="22"/>
          <w:szCs w:val="22"/>
        </w:rPr>
        <w:t>E.  CONFIDENTIALITY</w:t>
      </w:r>
    </w:p>
    <w:p w:rsidR="00D658EC" w:rsidRPr="00083A6D" w:rsidRDefault="00D658EC" w:rsidP="00D658EC">
      <w:pPr>
        <w:rPr>
          <w:sz w:val="22"/>
          <w:szCs w:val="22"/>
        </w:rPr>
      </w:pPr>
      <w:r w:rsidRPr="00083A6D">
        <w:rPr>
          <w:sz w:val="22"/>
          <w:szCs w:val="22"/>
        </w:rPr>
        <w:t>WHAT WILL HAPPEN WITH THE RESULTS OF THE STUDY?</w:t>
      </w:r>
    </w:p>
    <w:p w:rsidR="00D658EC" w:rsidRDefault="00D658EC" w:rsidP="00D658EC">
      <w:pPr>
        <w:rPr>
          <w:sz w:val="22"/>
          <w:szCs w:val="22"/>
        </w:rPr>
      </w:pPr>
      <w:r w:rsidRPr="00083A6D">
        <w:rPr>
          <w:sz w:val="22"/>
          <w:szCs w:val="22"/>
        </w:rPr>
        <w:t>All re</w:t>
      </w:r>
      <w:r w:rsidR="00B327DA">
        <w:rPr>
          <w:sz w:val="22"/>
          <w:szCs w:val="22"/>
        </w:rPr>
        <w:t>sponses</w:t>
      </w:r>
      <w:r w:rsidRPr="00083A6D">
        <w:rPr>
          <w:sz w:val="22"/>
          <w:szCs w:val="22"/>
        </w:rPr>
        <w:t xml:space="preserve"> will be kept confidential. The re</w:t>
      </w:r>
      <w:r w:rsidR="00B327DA">
        <w:rPr>
          <w:sz w:val="22"/>
          <w:szCs w:val="22"/>
        </w:rPr>
        <w:t>sponses</w:t>
      </w:r>
      <w:r w:rsidRPr="00083A6D">
        <w:rPr>
          <w:sz w:val="22"/>
          <w:szCs w:val="22"/>
        </w:rPr>
        <w:t xml:space="preserve"> will be maintained in a project file at the WNYIL.  Your name and any information which might identify you will be kept confidential.  If any information we collect is printed in a report, it will be grouped together with information from other</w:t>
      </w:r>
      <w:r w:rsidR="00B327DA">
        <w:rPr>
          <w:sz w:val="22"/>
          <w:szCs w:val="22"/>
        </w:rPr>
        <w:t xml:space="preserve"> participants</w:t>
      </w:r>
      <w:r w:rsidRPr="00083A6D">
        <w:rPr>
          <w:sz w:val="22"/>
          <w:szCs w:val="22"/>
        </w:rPr>
        <w:t xml:space="preserve"> so that there is no way you could be identified. Your name will not appear in</w:t>
      </w:r>
      <w:r w:rsidR="00E63CD0">
        <w:rPr>
          <w:sz w:val="22"/>
          <w:szCs w:val="22"/>
        </w:rPr>
        <w:t xml:space="preserve"> the report and </w:t>
      </w:r>
      <w:r w:rsidRPr="00083A6D">
        <w:rPr>
          <w:sz w:val="22"/>
          <w:szCs w:val="22"/>
        </w:rPr>
        <w:t xml:space="preserve">all data will be reported as aggregate. </w:t>
      </w:r>
      <w:r w:rsidRPr="00083A6D">
        <w:rPr>
          <w:color w:val="FF0000"/>
          <w:sz w:val="22"/>
          <w:szCs w:val="22"/>
        </w:rPr>
        <w:t xml:space="preserve"> </w:t>
      </w:r>
      <w:r w:rsidRPr="00083A6D">
        <w:rPr>
          <w:sz w:val="22"/>
          <w:szCs w:val="22"/>
        </w:rPr>
        <w:t>The aud</w:t>
      </w:r>
      <w:r w:rsidR="00E63CD0">
        <w:rPr>
          <w:sz w:val="22"/>
          <w:szCs w:val="22"/>
        </w:rPr>
        <w:t>io</w:t>
      </w:r>
      <w:r w:rsidRPr="00083A6D">
        <w:rPr>
          <w:sz w:val="22"/>
          <w:szCs w:val="22"/>
        </w:rPr>
        <w:t>tapes will be used to be certain we accurately captured the comments made by all participants.</w:t>
      </w:r>
    </w:p>
    <w:p w:rsidR="00A54C17" w:rsidRDefault="00A54C17" w:rsidP="00D658EC">
      <w:pPr>
        <w:rPr>
          <w:sz w:val="22"/>
          <w:szCs w:val="22"/>
        </w:rPr>
      </w:pPr>
    </w:p>
    <w:p w:rsidR="00A54C17" w:rsidRDefault="00A54C17" w:rsidP="00A54C17">
      <w:pPr>
        <w:rPr>
          <w:sz w:val="22"/>
          <w:szCs w:val="22"/>
        </w:rPr>
      </w:pPr>
      <w:r>
        <w:rPr>
          <w:sz w:val="22"/>
          <w:szCs w:val="22"/>
        </w:rPr>
        <w:t>In order to monitor this resea</w:t>
      </w:r>
      <w:r w:rsidR="00E63CD0">
        <w:rPr>
          <w:sz w:val="22"/>
          <w:szCs w:val="22"/>
        </w:rPr>
        <w:t>rch study, representatives from</w:t>
      </w:r>
      <w:r>
        <w:rPr>
          <w:sz w:val="22"/>
          <w:szCs w:val="22"/>
        </w:rPr>
        <w:t xml:space="preserve"> the DOE (Department of Education) and OHRP (Office of Human Research Protection) or representatives from the UB Human Research Protections Program may inspect the research records.  This process may reveal your identity.</w:t>
      </w:r>
    </w:p>
    <w:p w:rsidR="00A54C17" w:rsidRDefault="00A54C17" w:rsidP="00A54C17">
      <w:pPr>
        <w:rPr>
          <w:sz w:val="22"/>
          <w:szCs w:val="22"/>
        </w:rPr>
      </w:pPr>
    </w:p>
    <w:p w:rsidR="00A54C17" w:rsidRPr="007A50D0" w:rsidRDefault="00A54C17" w:rsidP="00A54C17">
      <w:pPr>
        <w:rPr>
          <w:sz w:val="22"/>
          <w:szCs w:val="22"/>
        </w:rPr>
      </w:pPr>
      <w:r w:rsidRPr="007A50D0">
        <w:rPr>
          <w:sz w:val="22"/>
          <w:szCs w:val="22"/>
        </w:rPr>
        <w:t>If you withdraw from this study, no further data will be collected</w:t>
      </w:r>
      <w:r w:rsidR="00E63CD0">
        <w:rPr>
          <w:sz w:val="22"/>
          <w:szCs w:val="22"/>
        </w:rPr>
        <w:t>,</w:t>
      </w:r>
      <w:r w:rsidRPr="007A50D0">
        <w:rPr>
          <w:sz w:val="22"/>
          <w:szCs w:val="22"/>
        </w:rPr>
        <w:t xml:space="preserve"> but any information that </w:t>
      </w:r>
      <w:r w:rsidRPr="007A50D0">
        <w:rPr>
          <w:sz w:val="22"/>
          <w:szCs w:val="22"/>
        </w:rPr>
        <w:br/>
        <w:t>you have provided may be retained by the researcher and analyzed.</w:t>
      </w:r>
    </w:p>
    <w:p w:rsidR="00D658EC" w:rsidRDefault="00D658EC" w:rsidP="00D658EC">
      <w:pPr>
        <w:rPr>
          <w:b/>
          <w:sz w:val="22"/>
          <w:szCs w:val="22"/>
        </w:rPr>
      </w:pPr>
    </w:p>
    <w:p w:rsidR="00D658EC" w:rsidRPr="00083A6D" w:rsidRDefault="00D658EC" w:rsidP="00D658EC">
      <w:pPr>
        <w:rPr>
          <w:b/>
          <w:sz w:val="22"/>
          <w:szCs w:val="22"/>
        </w:rPr>
      </w:pPr>
      <w:r w:rsidRPr="00083A6D">
        <w:rPr>
          <w:b/>
          <w:sz w:val="22"/>
          <w:szCs w:val="22"/>
        </w:rPr>
        <w:t>F.  QUESTIONS</w:t>
      </w:r>
    </w:p>
    <w:p w:rsidR="00D658EC" w:rsidRPr="00083A6D" w:rsidRDefault="00D658EC" w:rsidP="00D658EC">
      <w:pPr>
        <w:rPr>
          <w:sz w:val="22"/>
          <w:szCs w:val="22"/>
        </w:rPr>
      </w:pPr>
      <w:r w:rsidRPr="00083A6D">
        <w:rPr>
          <w:sz w:val="22"/>
          <w:szCs w:val="22"/>
        </w:rPr>
        <w:t>WHAT SHOULD I DO IF I HAVE QUESTIONS?</w:t>
      </w:r>
    </w:p>
    <w:p w:rsidR="00D658EC" w:rsidRPr="00083A6D" w:rsidRDefault="00D658EC" w:rsidP="00D658EC">
      <w:pPr>
        <w:rPr>
          <w:sz w:val="22"/>
          <w:szCs w:val="22"/>
        </w:rPr>
      </w:pPr>
      <w:r>
        <w:rPr>
          <w:sz w:val="22"/>
          <w:szCs w:val="22"/>
        </w:rPr>
        <w:t>Any questions, concerns or complaints that you may have about this study can be answered by</w:t>
      </w:r>
      <w:r w:rsidRPr="00083A6D">
        <w:rPr>
          <w:sz w:val="22"/>
          <w:szCs w:val="22"/>
        </w:rPr>
        <w:t xml:space="preserve"> </w:t>
      </w:r>
      <w:r w:rsidR="00651F55">
        <w:rPr>
          <w:sz w:val="22"/>
          <w:szCs w:val="22"/>
        </w:rPr>
        <w:t>Michelle Lockett</w:t>
      </w:r>
      <w:r>
        <w:rPr>
          <w:sz w:val="22"/>
          <w:szCs w:val="22"/>
        </w:rPr>
        <w:t xml:space="preserve">, </w:t>
      </w:r>
      <w:r w:rsidR="00651F55">
        <w:rPr>
          <w:sz w:val="22"/>
          <w:szCs w:val="22"/>
        </w:rPr>
        <w:t>Senior Analyst</w:t>
      </w:r>
      <w:r>
        <w:rPr>
          <w:sz w:val="22"/>
          <w:szCs w:val="22"/>
        </w:rPr>
        <w:t xml:space="preserve">.  </w:t>
      </w:r>
      <w:r w:rsidR="00E63CD0">
        <w:rPr>
          <w:sz w:val="22"/>
          <w:szCs w:val="22"/>
        </w:rPr>
        <w:t xml:space="preserve">Ms. </w:t>
      </w:r>
      <w:r w:rsidR="00651F55">
        <w:rPr>
          <w:sz w:val="22"/>
          <w:szCs w:val="22"/>
        </w:rPr>
        <w:t>Lockett</w:t>
      </w:r>
      <w:r>
        <w:rPr>
          <w:sz w:val="22"/>
          <w:szCs w:val="22"/>
        </w:rPr>
        <w:t xml:space="preserve"> can be reached through the Center for Assistive Technology, 100 Sylvan Parkway, Suite 400, Amherst, NY 14228 or by telephone</w:t>
      </w:r>
      <w:r w:rsidRPr="00083A6D">
        <w:rPr>
          <w:sz w:val="22"/>
          <w:szCs w:val="22"/>
        </w:rPr>
        <w:t xml:space="preserve">, at (716) </w:t>
      </w:r>
      <w:r>
        <w:rPr>
          <w:sz w:val="22"/>
          <w:szCs w:val="22"/>
        </w:rPr>
        <w:t>204-8606</w:t>
      </w:r>
      <w:r w:rsidRPr="00083A6D">
        <w:rPr>
          <w:sz w:val="22"/>
          <w:szCs w:val="22"/>
        </w:rPr>
        <w:t>.</w:t>
      </w:r>
    </w:p>
    <w:p w:rsidR="00D658EC" w:rsidRPr="00083A6D" w:rsidRDefault="00D658EC" w:rsidP="00D658EC">
      <w:pPr>
        <w:rPr>
          <w:sz w:val="22"/>
          <w:szCs w:val="22"/>
        </w:rPr>
      </w:pPr>
    </w:p>
    <w:p w:rsidR="00D658EC" w:rsidRPr="00083A6D" w:rsidRDefault="00D658EC" w:rsidP="00D658EC">
      <w:pPr>
        <w:rPr>
          <w:sz w:val="22"/>
          <w:szCs w:val="22"/>
        </w:rPr>
      </w:pPr>
      <w:r w:rsidRPr="00083A6D">
        <w:rPr>
          <w:sz w:val="22"/>
          <w:szCs w:val="22"/>
        </w:rPr>
        <w:t>WHAT SHOULD YOU DO IF PROCEDURES ARE NOT FOLLOWED?</w:t>
      </w:r>
    </w:p>
    <w:p w:rsidR="00D658EC" w:rsidRPr="00083A6D" w:rsidRDefault="00D658EC" w:rsidP="00D658EC">
      <w:pPr>
        <w:rPr>
          <w:sz w:val="22"/>
          <w:szCs w:val="22"/>
        </w:rPr>
      </w:pPr>
      <w:r>
        <w:rPr>
          <w:sz w:val="22"/>
          <w:szCs w:val="22"/>
        </w:rPr>
        <w:t>If you have any questions about your rights as a participant in a research project, or questions, concerns or complaints about the research and wish to speak with someone who is not a member of the research team, you should contact (anonymously, if you wish</w:t>
      </w:r>
      <w:proofErr w:type="gramStart"/>
      <w:r>
        <w:rPr>
          <w:sz w:val="22"/>
          <w:szCs w:val="22"/>
        </w:rPr>
        <w:t>)  the</w:t>
      </w:r>
      <w:proofErr w:type="gramEnd"/>
      <w:r w:rsidRPr="00083A6D">
        <w:rPr>
          <w:sz w:val="22"/>
          <w:szCs w:val="22"/>
        </w:rPr>
        <w:t xml:space="preserve"> Social and Behavioral Sciences Institutional Review Board,  51</w:t>
      </w:r>
      <w:r>
        <w:rPr>
          <w:sz w:val="22"/>
          <w:szCs w:val="22"/>
        </w:rPr>
        <w:t>5</w:t>
      </w:r>
      <w:r w:rsidRPr="00083A6D">
        <w:rPr>
          <w:sz w:val="22"/>
          <w:szCs w:val="22"/>
        </w:rPr>
        <w:t xml:space="preserve"> </w:t>
      </w:r>
      <w:proofErr w:type="spellStart"/>
      <w:r w:rsidRPr="00083A6D">
        <w:rPr>
          <w:sz w:val="22"/>
          <w:szCs w:val="22"/>
        </w:rPr>
        <w:t>Capen</w:t>
      </w:r>
      <w:proofErr w:type="spellEnd"/>
      <w:r w:rsidRPr="00083A6D">
        <w:rPr>
          <w:sz w:val="22"/>
          <w:szCs w:val="22"/>
        </w:rPr>
        <w:t xml:space="preserve"> Hall, </w:t>
      </w:r>
      <w:r>
        <w:rPr>
          <w:sz w:val="22"/>
          <w:szCs w:val="22"/>
        </w:rPr>
        <w:t xml:space="preserve"> University at Buffalo, Buffalo, NY 14260, email </w:t>
      </w:r>
      <w:hyperlink r:id="rId8" w:history="1">
        <w:r w:rsidRPr="005023B0">
          <w:rPr>
            <w:rStyle w:val="Hyperlink"/>
            <w:sz w:val="22"/>
            <w:szCs w:val="22"/>
          </w:rPr>
          <w:t>SBIRB@research.buffalo.edu</w:t>
        </w:r>
      </w:hyperlink>
      <w:r>
        <w:rPr>
          <w:sz w:val="22"/>
          <w:szCs w:val="22"/>
        </w:rPr>
        <w:t xml:space="preserve">, phone (716) </w:t>
      </w:r>
      <w:r w:rsidRPr="00083A6D">
        <w:rPr>
          <w:sz w:val="22"/>
          <w:szCs w:val="22"/>
        </w:rPr>
        <w:t>645-6474.</w:t>
      </w:r>
    </w:p>
    <w:p w:rsidR="00D658EC" w:rsidRPr="00083A6D" w:rsidRDefault="00D658EC" w:rsidP="00D658EC">
      <w:pPr>
        <w:rPr>
          <w:b/>
          <w:sz w:val="22"/>
          <w:szCs w:val="22"/>
        </w:rPr>
      </w:pPr>
      <w:r w:rsidRPr="00083A6D">
        <w:rPr>
          <w:b/>
          <w:sz w:val="22"/>
          <w:szCs w:val="22"/>
        </w:rPr>
        <w:lastRenderedPageBreak/>
        <w:t>G.  DISCLAIMER</w:t>
      </w:r>
    </w:p>
    <w:p w:rsidR="00D658EC" w:rsidRPr="00083A6D" w:rsidRDefault="00D658EC" w:rsidP="00D658EC">
      <w:pPr>
        <w:rPr>
          <w:sz w:val="22"/>
          <w:szCs w:val="22"/>
        </w:rPr>
      </w:pPr>
      <w:r w:rsidRPr="00083A6D">
        <w:rPr>
          <w:sz w:val="22"/>
          <w:szCs w:val="22"/>
        </w:rPr>
        <w:t xml:space="preserve">The State University of New York at </w:t>
      </w:r>
      <w:smartTag w:uri="urn:schemas-microsoft-com:office:smarttags" w:element="City">
        <w:smartTag w:uri="urn:schemas-microsoft-com:office:smarttags" w:element="place">
          <w:r w:rsidRPr="00083A6D">
            <w:rPr>
              <w:sz w:val="22"/>
              <w:szCs w:val="22"/>
            </w:rPr>
            <w:t>Buffalo</w:t>
          </w:r>
        </w:smartTag>
      </w:smartTag>
      <w:r w:rsidRPr="00083A6D">
        <w:rPr>
          <w:sz w:val="22"/>
          <w:szCs w:val="22"/>
        </w:rPr>
        <w:t xml:space="preserve"> does not make any provision for medical care, nor is there any protection from the State for payment of compensation for medical care in the event of injury as a result of participation in a research project.</w:t>
      </w:r>
    </w:p>
    <w:p w:rsidR="00D658EC" w:rsidRPr="00083A6D" w:rsidRDefault="00D658EC" w:rsidP="00D658EC">
      <w:pPr>
        <w:rPr>
          <w:sz w:val="22"/>
          <w:szCs w:val="22"/>
        </w:rPr>
      </w:pPr>
    </w:p>
    <w:p w:rsidR="00D658EC" w:rsidRPr="00083A6D" w:rsidRDefault="00D658EC" w:rsidP="00D658EC">
      <w:pPr>
        <w:rPr>
          <w:sz w:val="22"/>
          <w:szCs w:val="22"/>
        </w:rPr>
      </w:pPr>
      <w:r w:rsidRPr="00083A6D">
        <w:rPr>
          <w:sz w:val="22"/>
          <w:szCs w:val="22"/>
        </w:rPr>
        <w:t>This document is to provide the information subjects need to know in order to make a good decision about study participation.  It is not to execute a waiver of liability on behalf of the researcher, University, WNYIL, or sponsor.  By signing this form, you are not waiving any legal rights.</w:t>
      </w:r>
    </w:p>
    <w:p w:rsidR="00D658EC" w:rsidRPr="00083A6D" w:rsidRDefault="00D658EC" w:rsidP="00D658EC">
      <w:pPr>
        <w:rPr>
          <w:sz w:val="22"/>
          <w:szCs w:val="22"/>
        </w:rPr>
      </w:pPr>
    </w:p>
    <w:p w:rsidR="00D658EC" w:rsidRDefault="00D658EC" w:rsidP="00D658EC">
      <w:pPr>
        <w:rPr>
          <w:sz w:val="22"/>
          <w:szCs w:val="22"/>
        </w:rPr>
      </w:pPr>
      <w:r w:rsidRPr="00083A6D">
        <w:rPr>
          <w:sz w:val="22"/>
          <w:szCs w:val="22"/>
        </w:rPr>
        <w:t>You may take as much time as you wish to think this over.  Before you sign this form, please ask any questions on aspects of this study that is not clear.</w:t>
      </w:r>
    </w:p>
    <w:p w:rsidR="00D658EC" w:rsidRDefault="00D658EC" w:rsidP="00D658EC">
      <w:pPr>
        <w:rPr>
          <w:b/>
          <w:sz w:val="22"/>
          <w:szCs w:val="22"/>
        </w:rPr>
      </w:pPr>
    </w:p>
    <w:p w:rsidR="00D658EC" w:rsidRPr="00083A6D" w:rsidRDefault="00D658EC" w:rsidP="00D658EC">
      <w:pPr>
        <w:rPr>
          <w:b/>
          <w:sz w:val="22"/>
          <w:szCs w:val="22"/>
        </w:rPr>
      </w:pPr>
      <w:r w:rsidRPr="00083A6D">
        <w:rPr>
          <w:b/>
          <w:sz w:val="22"/>
          <w:szCs w:val="22"/>
        </w:rPr>
        <w:t>H. STATEMENT</w:t>
      </w:r>
    </w:p>
    <w:p w:rsidR="00D658EC" w:rsidRPr="00083A6D" w:rsidRDefault="00D658EC" w:rsidP="00D658EC">
      <w:pPr>
        <w:rPr>
          <w:b/>
          <w:sz w:val="22"/>
          <w:szCs w:val="22"/>
        </w:rPr>
      </w:pPr>
    </w:p>
    <w:p w:rsidR="00D658EC" w:rsidRDefault="00D658EC" w:rsidP="00D658EC">
      <w:pPr>
        <w:rPr>
          <w:sz w:val="22"/>
          <w:szCs w:val="22"/>
        </w:rPr>
      </w:pPr>
      <w:r>
        <w:rPr>
          <w:sz w:val="22"/>
          <w:szCs w:val="22"/>
        </w:rPr>
        <w:t xml:space="preserve">  My checkmarks and signature below indicate I have read, understand and agree to the following:</w:t>
      </w:r>
    </w:p>
    <w:p w:rsidR="00D658EC" w:rsidRDefault="00D658EC" w:rsidP="00D658EC"/>
    <w:p w:rsidR="00D658EC" w:rsidRDefault="00D658EC" w:rsidP="00D658EC">
      <w:r>
        <w:t>⁪</w:t>
      </w:r>
      <w:r>
        <w:tab/>
        <w:t>I have read this form.  __________</w:t>
      </w:r>
    </w:p>
    <w:p w:rsidR="007610C2" w:rsidRDefault="007610C2" w:rsidP="00D658EC"/>
    <w:p w:rsidR="007610C2" w:rsidRDefault="007610C2" w:rsidP="00D658EC">
      <w:r>
        <w:tab/>
        <w:t>I am 18 years of age or older. _________</w:t>
      </w:r>
    </w:p>
    <w:p w:rsidR="00D658EC" w:rsidRDefault="00D658EC" w:rsidP="00D658EC"/>
    <w:p w:rsidR="00D658EC" w:rsidRDefault="00D658EC" w:rsidP="00D658EC">
      <w:r>
        <w:t>⁪</w:t>
      </w:r>
      <w:r>
        <w:tab/>
        <w:t>All my questions were answered.  __________</w:t>
      </w:r>
    </w:p>
    <w:p w:rsidR="00D658EC" w:rsidRDefault="00D658EC" w:rsidP="00D658EC"/>
    <w:p w:rsidR="00D658EC" w:rsidRDefault="00D658EC" w:rsidP="00D658EC">
      <w:r>
        <w:t>⁪</w:t>
      </w:r>
      <w:r>
        <w:tab/>
        <w:t>I freely volunteer to participate.  __________</w:t>
      </w:r>
    </w:p>
    <w:p w:rsidR="00D658EC" w:rsidRDefault="00D658EC" w:rsidP="00D658EC"/>
    <w:p w:rsidR="00D658EC" w:rsidRDefault="00D658EC" w:rsidP="00D658EC">
      <w:r>
        <w:t>⁪</w:t>
      </w:r>
      <w:r>
        <w:tab/>
        <w:t>I consent to being audio</w:t>
      </w:r>
      <w:r w:rsidR="00A0015E">
        <w:t>taped</w:t>
      </w:r>
      <w:r>
        <w:t>.  __________</w:t>
      </w:r>
    </w:p>
    <w:p w:rsidR="00D658EC" w:rsidRDefault="00D658EC" w:rsidP="00D658EC">
      <w:pPr>
        <w:pStyle w:val="NormalWeb"/>
      </w:pPr>
      <w:r>
        <w:t>⁪</w:t>
      </w:r>
    </w:p>
    <w:p w:rsidR="00E252D9" w:rsidRPr="007F226C" w:rsidRDefault="00E252D9" w:rsidP="00D658EC">
      <w:pPr>
        <w:pStyle w:val="NormalWeb"/>
      </w:pPr>
    </w:p>
    <w:p w:rsidR="00D658EC" w:rsidRDefault="00D658EC" w:rsidP="00D658EC"/>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t>________________________</w:t>
      </w:r>
    </w:p>
    <w:p w:rsidR="00D658EC" w:rsidRPr="00083A6D" w:rsidRDefault="00D658EC" w:rsidP="00D658EC">
      <w:pPr>
        <w:tabs>
          <w:tab w:val="left" w:pos="1440"/>
          <w:tab w:val="left" w:pos="7560"/>
        </w:tabs>
        <w:rPr>
          <w:sz w:val="22"/>
          <w:szCs w:val="22"/>
        </w:rPr>
      </w:pPr>
      <w:r w:rsidRPr="00083A6D">
        <w:rPr>
          <w:sz w:val="22"/>
          <w:szCs w:val="22"/>
        </w:rPr>
        <w:tab/>
        <w:t>Signature</w:t>
      </w:r>
      <w:r w:rsidRPr="00083A6D">
        <w:rPr>
          <w:sz w:val="22"/>
          <w:szCs w:val="22"/>
        </w:rPr>
        <w:tab/>
        <w:t>Date</w:t>
      </w:r>
    </w:p>
    <w:p w:rsidR="00D658EC" w:rsidRPr="00083A6D" w:rsidRDefault="00D658EC" w:rsidP="00D658EC">
      <w:pPr>
        <w:rPr>
          <w:sz w:val="22"/>
          <w:szCs w:val="22"/>
        </w:rPr>
      </w:pPr>
    </w:p>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r>
    </w:p>
    <w:p w:rsidR="00D658EC" w:rsidRPr="00083A6D" w:rsidRDefault="00D658EC" w:rsidP="00D658EC">
      <w:pPr>
        <w:tabs>
          <w:tab w:val="left" w:pos="1440"/>
          <w:tab w:val="left" w:pos="7020"/>
        </w:tabs>
        <w:rPr>
          <w:sz w:val="22"/>
          <w:szCs w:val="22"/>
        </w:rPr>
      </w:pPr>
      <w:r w:rsidRPr="00083A6D">
        <w:rPr>
          <w:sz w:val="22"/>
          <w:szCs w:val="22"/>
        </w:rPr>
        <w:tab/>
        <w:t>Print Name</w:t>
      </w:r>
    </w:p>
    <w:p w:rsidR="00D658EC" w:rsidRPr="00083A6D" w:rsidRDefault="00D658EC" w:rsidP="00D658EC">
      <w:pPr>
        <w:tabs>
          <w:tab w:val="left" w:pos="1440"/>
          <w:tab w:val="left" w:pos="7020"/>
        </w:tabs>
        <w:rPr>
          <w:sz w:val="22"/>
          <w:szCs w:val="22"/>
        </w:rPr>
      </w:pPr>
    </w:p>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t>________________________</w:t>
      </w:r>
    </w:p>
    <w:p w:rsidR="00D658EC" w:rsidRPr="00083A6D" w:rsidRDefault="00D658EC" w:rsidP="00D658EC">
      <w:pPr>
        <w:tabs>
          <w:tab w:val="left" w:pos="1440"/>
          <w:tab w:val="left" w:pos="7560"/>
        </w:tabs>
        <w:rPr>
          <w:sz w:val="22"/>
          <w:szCs w:val="22"/>
        </w:rPr>
      </w:pPr>
      <w:r w:rsidRPr="00083A6D">
        <w:rPr>
          <w:sz w:val="22"/>
          <w:szCs w:val="22"/>
        </w:rPr>
        <w:tab/>
        <w:t>Signature of Witness</w:t>
      </w:r>
      <w:r w:rsidRPr="00083A6D">
        <w:rPr>
          <w:sz w:val="22"/>
          <w:szCs w:val="22"/>
        </w:rPr>
        <w:tab/>
        <w:t>Date</w:t>
      </w:r>
    </w:p>
    <w:p w:rsidR="00D658EC" w:rsidRPr="00083A6D" w:rsidRDefault="00D658EC" w:rsidP="00D658EC">
      <w:pPr>
        <w:tabs>
          <w:tab w:val="left" w:pos="1440"/>
          <w:tab w:val="left" w:pos="7020"/>
        </w:tabs>
        <w:rPr>
          <w:sz w:val="22"/>
          <w:szCs w:val="22"/>
        </w:rPr>
      </w:pPr>
    </w:p>
    <w:p w:rsidR="00E252D9" w:rsidRDefault="00E252D9" w:rsidP="00D658EC">
      <w:pPr>
        <w:tabs>
          <w:tab w:val="left" w:pos="1440"/>
          <w:tab w:val="left" w:pos="7020"/>
        </w:tabs>
        <w:rPr>
          <w:sz w:val="22"/>
          <w:szCs w:val="22"/>
          <w:u w:val="single"/>
        </w:rPr>
      </w:pPr>
    </w:p>
    <w:p w:rsidR="00D658EC" w:rsidRPr="00083A6D" w:rsidRDefault="00D658EC" w:rsidP="00D658EC">
      <w:pPr>
        <w:tabs>
          <w:tab w:val="left" w:pos="1440"/>
          <w:tab w:val="left" w:pos="7020"/>
        </w:tabs>
        <w:rPr>
          <w:sz w:val="22"/>
          <w:szCs w:val="22"/>
        </w:rPr>
      </w:pPr>
      <w:r w:rsidRPr="00083A6D">
        <w:rPr>
          <w:sz w:val="22"/>
          <w:szCs w:val="22"/>
          <w:u w:val="single"/>
        </w:rPr>
        <w:t>Princip</w:t>
      </w:r>
      <w:r w:rsidR="00E252D9">
        <w:rPr>
          <w:sz w:val="22"/>
          <w:szCs w:val="22"/>
          <w:u w:val="single"/>
        </w:rPr>
        <w:t>al</w:t>
      </w:r>
      <w:r w:rsidRPr="00083A6D">
        <w:rPr>
          <w:sz w:val="22"/>
          <w:szCs w:val="22"/>
          <w:u w:val="single"/>
        </w:rPr>
        <w:t xml:space="preserve"> Investigator</w:t>
      </w:r>
    </w:p>
    <w:p w:rsidR="00D658EC" w:rsidRPr="00083A6D" w:rsidRDefault="00E252D9" w:rsidP="00D658EC">
      <w:pPr>
        <w:tabs>
          <w:tab w:val="left" w:pos="1440"/>
          <w:tab w:val="left" w:pos="6480"/>
        </w:tabs>
        <w:rPr>
          <w:sz w:val="22"/>
          <w:szCs w:val="22"/>
        </w:rPr>
      </w:pPr>
      <w:r>
        <w:rPr>
          <w:sz w:val="22"/>
          <w:szCs w:val="22"/>
        </w:rPr>
        <w:t>Michelle Lockett</w:t>
      </w:r>
      <w:r w:rsidR="00D658EC">
        <w:rPr>
          <w:sz w:val="22"/>
          <w:szCs w:val="22"/>
        </w:rPr>
        <w:t xml:space="preserve">, </w:t>
      </w:r>
      <w:r>
        <w:rPr>
          <w:sz w:val="22"/>
          <w:szCs w:val="22"/>
        </w:rPr>
        <w:t xml:space="preserve">Senior Analyst                                                           </w:t>
      </w:r>
      <w:r w:rsidR="00B918A8">
        <w:rPr>
          <w:sz w:val="22"/>
          <w:szCs w:val="22"/>
        </w:rPr>
        <w:t>Date of Approval:  10/21/2013</w:t>
      </w:r>
    </w:p>
    <w:p w:rsidR="00D658EC" w:rsidRPr="00083A6D" w:rsidRDefault="00D658EC" w:rsidP="00D658EC">
      <w:pPr>
        <w:tabs>
          <w:tab w:val="left" w:pos="1440"/>
          <w:tab w:val="left" w:pos="6480"/>
        </w:tabs>
        <w:rPr>
          <w:sz w:val="22"/>
          <w:szCs w:val="22"/>
          <w:u w:val="single"/>
        </w:rPr>
      </w:pPr>
      <w:r w:rsidRPr="00083A6D">
        <w:rPr>
          <w:sz w:val="22"/>
          <w:szCs w:val="22"/>
        </w:rPr>
        <w:t>Center on Knowledge Translation for Technology Transfer</w:t>
      </w:r>
      <w:r w:rsidRPr="00083A6D">
        <w:rPr>
          <w:sz w:val="22"/>
          <w:szCs w:val="22"/>
        </w:rPr>
        <w:tab/>
      </w:r>
    </w:p>
    <w:p w:rsidR="00D658EC" w:rsidRPr="00083A6D" w:rsidRDefault="00D658EC" w:rsidP="00D658EC">
      <w:pPr>
        <w:tabs>
          <w:tab w:val="left" w:pos="1440"/>
          <w:tab w:val="left" w:pos="7020"/>
        </w:tabs>
        <w:rPr>
          <w:sz w:val="22"/>
          <w:szCs w:val="22"/>
        </w:rPr>
      </w:pPr>
      <w:r w:rsidRPr="00083A6D">
        <w:rPr>
          <w:sz w:val="22"/>
          <w:szCs w:val="22"/>
        </w:rPr>
        <w:t xml:space="preserve">Center for Assistive Technology, University at </w:t>
      </w:r>
      <w:smartTag w:uri="urn:schemas-microsoft-com:office:smarttags" w:element="City">
        <w:smartTag w:uri="urn:schemas-microsoft-com:office:smarttags" w:element="place">
          <w:r w:rsidRPr="00083A6D">
            <w:rPr>
              <w:sz w:val="22"/>
              <w:szCs w:val="22"/>
            </w:rPr>
            <w:t>Buffalo</w:t>
          </w:r>
        </w:smartTag>
      </w:smartTag>
    </w:p>
    <w:p w:rsidR="00D658EC" w:rsidRDefault="00D658EC" w:rsidP="00D658EC">
      <w:pPr>
        <w:tabs>
          <w:tab w:val="left" w:pos="1440"/>
          <w:tab w:val="left" w:pos="7020"/>
        </w:tabs>
        <w:rPr>
          <w:sz w:val="22"/>
          <w:szCs w:val="22"/>
        </w:rPr>
      </w:pPr>
      <w:r>
        <w:rPr>
          <w:sz w:val="22"/>
          <w:szCs w:val="22"/>
        </w:rPr>
        <w:t>100 Sylvan Parkway, Suite 400</w:t>
      </w:r>
    </w:p>
    <w:p w:rsidR="00D658EC" w:rsidRPr="00083A6D" w:rsidRDefault="00D658EC" w:rsidP="00D658EC">
      <w:pPr>
        <w:tabs>
          <w:tab w:val="left" w:pos="1440"/>
          <w:tab w:val="left" w:pos="7020"/>
        </w:tabs>
        <w:rPr>
          <w:sz w:val="22"/>
          <w:szCs w:val="22"/>
        </w:rPr>
      </w:pPr>
      <w:r>
        <w:rPr>
          <w:sz w:val="22"/>
          <w:szCs w:val="22"/>
        </w:rPr>
        <w:t>Amherst, NY 14228</w:t>
      </w:r>
    </w:p>
    <w:p w:rsidR="00D658EC" w:rsidRPr="00083A6D" w:rsidRDefault="00D658EC" w:rsidP="00D658EC">
      <w:pPr>
        <w:tabs>
          <w:tab w:val="left" w:pos="1440"/>
          <w:tab w:val="left" w:pos="2880"/>
          <w:tab w:val="left" w:pos="7020"/>
        </w:tabs>
        <w:rPr>
          <w:sz w:val="22"/>
          <w:szCs w:val="22"/>
        </w:rPr>
      </w:pPr>
      <w:r w:rsidRPr="00083A6D">
        <w:rPr>
          <w:sz w:val="22"/>
          <w:szCs w:val="22"/>
        </w:rPr>
        <w:t xml:space="preserve">(716) </w:t>
      </w:r>
      <w:r>
        <w:rPr>
          <w:sz w:val="22"/>
          <w:szCs w:val="22"/>
        </w:rPr>
        <w:t xml:space="preserve">204-8606 </w:t>
      </w:r>
      <w:proofErr w:type="spellStart"/>
      <w:r>
        <w:rPr>
          <w:sz w:val="22"/>
          <w:szCs w:val="22"/>
        </w:rPr>
        <w:t>xt.</w:t>
      </w:r>
      <w:proofErr w:type="spellEnd"/>
      <w:r>
        <w:rPr>
          <w:sz w:val="22"/>
          <w:szCs w:val="22"/>
        </w:rPr>
        <w:t xml:space="preserve"> 20</w:t>
      </w:r>
      <w:r w:rsidR="00651F55">
        <w:rPr>
          <w:sz w:val="22"/>
          <w:szCs w:val="22"/>
        </w:rPr>
        <w:t>3</w:t>
      </w:r>
      <w:r>
        <w:rPr>
          <w:sz w:val="22"/>
          <w:szCs w:val="22"/>
        </w:rPr>
        <w:tab/>
      </w:r>
      <w:r w:rsidRPr="00083A6D">
        <w:rPr>
          <w:sz w:val="22"/>
          <w:szCs w:val="22"/>
        </w:rPr>
        <w:t xml:space="preserve">FAX (716) </w:t>
      </w:r>
      <w:r>
        <w:rPr>
          <w:sz w:val="22"/>
          <w:szCs w:val="22"/>
        </w:rPr>
        <w:t>204-8610</w:t>
      </w:r>
    </w:p>
    <w:p w:rsidR="00D658EC" w:rsidRPr="00FF6278" w:rsidRDefault="00D658EC" w:rsidP="00D658EC">
      <w:pPr>
        <w:jc w:val="center"/>
        <w:rPr>
          <w:sz w:val="28"/>
          <w:u w:val="single"/>
        </w:rPr>
      </w:pPr>
      <w:bookmarkStart w:id="0" w:name="_GoBack"/>
      <w:bookmarkEnd w:id="0"/>
    </w:p>
    <w:p w:rsidR="00BF357B" w:rsidRDefault="00BF357B" w:rsidP="00D658EC">
      <w:pPr>
        <w:jc w:val="center"/>
        <w:rPr>
          <w:b/>
          <w:sz w:val="22"/>
          <w:szCs w:val="22"/>
        </w:rPr>
      </w:pPr>
    </w:p>
    <w:p w:rsidR="00BF357B" w:rsidRDefault="00BF357B" w:rsidP="00D658EC">
      <w:pPr>
        <w:jc w:val="center"/>
        <w:rPr>
          <w:b/>
          <w:sz w:val="22"/>
          <w:szCs w:val="22"/>
        </w:rPr>
      </w:pPr>
    </w:p>
    <w:p w:rsidR="00D658EC" w:rsidRPr="00083A6D" w:rsidRDefault="00D658EC" w:rsidP="00D658EC">
      <w:pPr>
        <w:jc w:val="center"/>
        <w:rPr>
          <w:b/>
          <w:sz w:val="22"/>
          <w:szCs w:val="22"/>
        </w:rPr>
      </w:pPr>
      <w:r w:rsidRPr="00083A6D">
        <w:rPr>
          <w:b/>
          <w:sz w:val="22"/>
          <w:szCs w:val="22"/>
        </w:rPr>
        <w:t xml:space="preserve">APPENDIX </w:t>
      </w:r>
      <w:r>
        <w:rPr>
          <w:b/>
          <w:sz w:val="22"/>
          <w:szCs w:val="22"/>
        </w:rPr>
        <w:t>B</w:t>
      </w:r>
    </w:p>
    <w:p w:rsidR="00D658EC" w:rsidRPr="00083A6D" w:rsidRDefault="001D793A" w:rsidP="00D658EC">
      <w:pPr>
        <w:jc w:val="center"/>
        <w:rPr>
          <w:b/>
          <w:sz w:val="22"/>
          <w:szCs w:val="22"/>
        </w:rPr>
      </w:pPr>
      <w:r>
        <w:rPr>
          <w:b/>
          <w:sz w:val="22"/>
          <w:szCs w:val="22"/>
        </w:rPr>
        <w:t>2014 - 2015</w:t>
      </w:r>
      <w:r w:rsidR="00D658EC" w:rsidRPr="00083A6D">
        <w:rPr>
          <w:b/>
          <w:sz w:val="22"/>
          <w:szCs w:val="22"/>
        </w:rPr>
        <w:t xml:space="preserve"> CONSENT FORM</w:t>
      </w:r>
      <w:r w:rsidR="00D658EC">
        <w:rPr>
          <w:b/>
          <w:sz w:val="22"/>
          <w:szCs w:val="22"/>
        </w:rPr>
        <w:t xml:space="preserve"> </w:t>
      </w:r>
      <w:r w:rsidR="00A0015E">
        <w:rPr>
          <w:b/>
          <w:sz w:val="22"/>
          <w:szCs w:val="22"/>
        </w:rPr>
        <w:t>FOR CONTINUED USE OF AUDIO</w:t>
      </w:r>
      <w:r w:rsidR="00D658EC">
        <w:rPr>
          <w:b/>
          <w:sz w:val="22"/>
          <w:szCs w:val="22"/>
        </w:rPr>
        <w:t>TAPE</w:t>
      </w:r>
    </w:p>
    <w:p w:rsidR="00D658EC" w:rsidRDefault="00D658EC" w:rsidP="00D658EC">
      <w:pPr>
        <w:jc w:val="center"/>
        <w:rPr>
          <w:b/>
          <w:sz w:val="22"/>
          <w:szCs w:val="22"/>
        </w:rPr>
      </w:pPr>
      <w:r w:rsidRPr="00083A6D">
        <w:rPr>
          <w:b/>
          <w:sz w:val="22"/>
          <w:szCs w:val="22"/>
        </w:rPr>
        <w:t>Center on Knowledge Translation for Technology Transfer (KT</w:t>
      </w:r>
      <w:r>
        <w:rPr>
          <w:b/>
          <w:sz w:val="22"/>
          <w:szCs w:val="22"/>
        </w:rPr>
        <w:t>4TT</w:t>
      </w:r>
      <w:r w:rsidRPr="00083A6D">
        <w:rPr>
          <w:b/>
          <w:sz w:val="22"/>
          <w:szCs w:val="22"/>
        </w:rPr>
        <w:t>)</w:t>
      </w:r>
    </w:p>
    <w:p w:rsidR="00D658EC" w:rsidRDefault="00D658EC" w:rsidP="00D658EC">
      <w:pPr>
        <w:jc w:val="center"/>
        <w:rPr>
          <w:b/>
          <w:sz w:val="22"/>
          <w:szCs w:val="22"/>
        </w:rPr>
      </w:pPr>
    </w:p>
    <w:p w:rsidR="00D658EC" w:rsidRDefault="00D658EC" w:rsidP="00D658EC">
      <w:pPr>
        <w:rPr>
          <w:sz w:val="22"/>
          <w:szCs w:val="22"/>
        </w:rPr>
      </w:pPr>
      <w:r w:rsidRPr="00083A6D">
        <w:rPr>
          <w:sz w:val="22"/>
          <w:szCs w:val="22"/>
        </w:rPr>
        <w:t xml:space="preserve">You </w:t>
      </w:r>
      <w:r w:rsidR="00A0015E">
        <w:rPr>
          <w:sz w:val="22"/>
          <w:szCs w:val="22"/>
        </w:rPr>
        <w:t xml:space="preserve">are </w:t>
      </w:r>
      <w:r>
        <w:rPr>
          <w:sz w:val="22"/>
          <w:szCs w:val="22"/>
        </w:rPr>
        <w:t>participat</w:t>
      </w:r>
      <w:r w:rsidR="00A0015E">
        <w:rPr>
          <w:sz w:val="22"/>
          <w:szCs w:val="22"/>
        </w:rPr>
        <w:t>ing</w:t>
      </w:r>
      <w:r>
        <w:rPr>
          <w:sz w:val="22"/>
          <w:szCs w:val="22"/>
        </w:rPr>
        <w:t xml:space="preserve"> in </w:t>
      </w:r>
      <w:r w:rsidRPr="00083A6D">
        <w:rPr>
          <w:sz w:val="22"/>
          <w:szCs w:val="22"/>
        </w:rPr>
        <w:t xml:space="preserve">a </w:t>
      </w:r>
      <w:r w:rsidR="00E252D9">
        <w:rPr>
          <w:sz w:val="22"/>
          <w:szCs w:val="22"/>
        </w:rPr>
        <w:t xml:space="preserve">prospective case study involving the activities involved in bringing an idea to product launch through the methods of research, development and production.  </w:t>
      </w:r>
      <w:r w:rsidRPr="00083A6D">
        <w:rPr>
          <w:sz w:val="22"/>
          <w:szCs w:val="22"/>
        </w:rPr>
        <w:t xml:space="preserve">In this study, you </w:t>
      </w:r>
      <w:r w:rsidR="00A0015E">
        <w:rPr>
          <w:sz w:val="22"/>
          <w:szCs w:val="22"/>
        </w:rPr>
        <w:t>will be</w:t>
      </w:r>
      <w:r w:rsidRPr="00083A6D">
        <w:rPr>
          <w:sz w:val="22"/>
          <w:szCs w:val="22"/>
        </w:rPr>
        <w:t xml:space="preserve"> </w:t>
      </w:r>
      <w:r w:rsidR="00E252D9">
        <w:rPr>
          <w:sz w:val="22"/>
          <w:szCs w:val="22"/>
        </w:rPr>
        <w:t>asked to share your project’s progress towards technology transfer or commercialization</w:t>
      </w:r>
      <w:r w:rsidR="00A0015E">
        <w:rPr>
          <w:sz w:val="22"/>
          <w:szCs w:val="22"/>
        </w:rPr>
        <w:t>.</w:t>
      </w:r>
      <w:r w:rsidRPr="00083A6D">
        <w:rPr>
          <w:sz w:val="22"/>
          <w:szCs w:val="22"/>
        </w:rPr>
        <w:t xml:space="preserve"> We </w:t>
      </w:r>
      <w:r w:rsidR="00A0015E">
        <w:rPr>
          <w:sz w:val="22"/>
          <w:szCs w:val="22"/>
        </w:rPr>
        <w:t>will make</w:t>
      </w:r>
      <w:r w:rsidRPr="00083A6D">
        <w:rPr>
          <w:sz w:val="22"/>
          <w:szCs w:val="22"/>
        </w:rPr>
        <w:t xml:space="preserve"> a</w:t>
      </w:r>
      <w:r>
        <w:rPr>
          <w:sz w:val="22"/>
          <w:szCs w:val="22"/>
        </w:rPr>
        <w:t>n</w:t>
      </w:r>
      <w:r w:rsidR="00A0015E">
        <w:rPr>
          <w:sz w:val="22"/>
          <w:szCs w:val="22"/>
        </w:rPr>
        <w:t xml:space="preserve"> audiotape</w:t>
      </w:r>
      <w:r w:rsidRPr="00083A6D">
        <w:rPr>
          <w:sz w:val="22"/>
          <w:szCs w:val="22"/>
        </w:rPr>
        <w:t xml:space="preserve"> record</w:t>
      </w:r>
      <w:r w:rsidR="00E252D9">
        <w:rPr>
          <w:sz w:val="22"/>
          <w:szCs w:val="22"/>
        </w:rPr>
        <w:t>ing</w:t>
      </w:r>
      <w:r w:rsidRPr="00083A6D">
        <w:rPr>
          <w:sz w:val="22"/>
          <w:szCs w:val="22"/>
        </w:rPr>
        <w:t xml:space="preserve"> of the </w:t>
      </w:r>
      <w:r w:rsidR="00A0015E">
        <w:rPr>
          <w:sz w:val="22"/>
          <w:szCs w:val="22"/>
        </w:rPr>
        <w:t>telephone interviews</w:t>
      </w:r>
      <w:r w:rsidRPr="00083A6D">
        <w:rPr>
          <w:sz w:val="22"/>
          <w:szCs w:val="22"/>
        </w:rPr>
        <w:t xml:space="preserve"> to be used for reference by people involved in the study.  </w:t>
      </w:r>
      <w:r>
        <w:rPr>
          <w:sz w:val="22"/>
          <w:szCs w:val="22"/>
        </w:rPr>
        <w:t xml:space="preserve">We ask your consent for </w:t>
      </w:r>
      <w:r w:rsidR="00A0015E">
        <w:rPr>
          <w:sz w:val="22"/>
          <w:szCs w:val="22"/>
        </w:rPr>
        <w:t>use of this audiotape</w:t>
      </w:r>
      <w:r>
        <w:rPr>
          <w:sz w:val="22"/>
          <w:szCs w:val="22"/>
        </w:rPr>
        <w:t xml:space="preserve"> for research purposes after your </w:t>
      </w:r>
      <w:r w:rsidR="00A0015E">
        <w:rPr>
          <w:sz w:val="22"/>
          <w:szCs w:val="22"/>
        </w:rPr>
        <w:t>participation</w:t>
      </w:r>
      <w:r>
        <w:rPr>
          <w:sz w:val="22"/>
          <w:szCs w:val="22"/>
        </w:rPr>
        <w:t xml:space="preserve"> is completed.  If you consent to this continued use, please check the box below.  </w:t>
      </w:r>
    </w:p>
    <w:p w:rsidR="00D658EC" w:rsidRDefault="00D658EC" w:rsidP="00D658EC">
      <w:pPr>
        <w:rPr>
          <w:sz w:val="22"/>
          <w:szCs w:val="22"/>
        </w:rPr>
      </w:pPr>
    </w:p>
    <w:p w:rsidR="00D658EC" w:rsidRPr="00B43BC1" w:rsidRDefault="00D658EC" w:rsidP="00D658EC"/>
    <w:p w:rsidR="00D658EC" w:rsidRDefault="00D658EC" w:rsidP="00D658EC">
      <w:r>
        <w:t>⁪</w:t>
      </w:r>
      <w:r>
        <w:tab/>
        <w:t xml:space="preserve">I </w:t>
      </w:r>
      <w:r w:rsidR="00A0015E">
        <w:t>consent to the use of the audiotape</w:t>
      </w:r>
      <w:r>
        <w:t xml:space="preserve"> for research purposes up to 5 years after the </w:t>
      </w:r>
      <w:r w:rsidR="00A0015E">
        <w:t>discussion</w:t>
      </w:r>
      <w:r>
        <w:t>.</w:t>
      </w:r>
    </w:p>
    <w:p w:rsidR="00D658EC" w:rsidRDefault="00D658EC" w:rsidP="00D658EC"/>
    <w:p w:rsidR="00D658EC" w:rsidRDefault="00D658EC" w:rsidP="00D658EC"/>
    <w:p w:rsidR="00D658EC" w:rsidRDefault="00D658EC" w:rsidP="00D658EC"/>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t>________________________</w:t>
      </w:r>
    </w:p>
    <w:p w:rsidR="00D658EC" w:rsidRPr="00083A6D" w:rsidRDefault="00D658EC" w:rsidP="00D658EC">
      <w:pPr>
        <w:tabs>
          <w:tab w:val="left" w:pos="1440"/>
          <w:tab w:val="left" w:pos="7560"/>
        </w:tabs>
        <w:rPr>
          <w:sz w:val="22"/>
          <w:szCs w:val="22"/>
        </w:rPr>
      </w:pPr>
      <w:r w:rsidRPr="00083A6D">
        <w:rPr>
          <w:sz w:val="22"/>
          <w:szCs w:val="22"/>
        </w:rPr>
        <w:tab/>
        <w:t>Signature</w:t>
      </w:r>
      <w:r w:rsidRPr="00083A6D">
        <w:rPr>
          <w:sz w:val="22"/>
          <w:szCs w:val="22"/>
        </w:rPr>
        <w:tab/>
        <w:t>Date</w:t>
      </w:r>
    </w:p>
    <w:p w:rsidR="00D658EC" w:rsidRPr="00083A6D" w:rsidRDefault="00D658EC" w:rsidP="00D658EC">
      <w:pPr>
        <w:rPr>
          <w:sz w:val="22"/>
          <w:szCs w:val="22"/>
        </w:rPr>
      </w:pPr>
    </w:p>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r>
    </w:p>
    <w:p w:rsidR="00D658EC" w:rsidRPr="00083A6D" w:rsidRDefault="00D658EC" w:rsidP="00D658EC">
      <w:pPr>
        <w:tabs>
          <w:tab w:val="left" w:pos="1440"/>
          <w:tab w:val="left" w:pos="7020"/>
        </w:tabs>
        <w:rPr>
          <w:sz w:val="22"/>
          <w:szCs w:val="22"/>
        </w:rPr>
      </w:pPr>
      <w:r w:rsidRPr="00083A6D">
        <w:rPr>
          <w:sz w:val="22"/>
          <w:szCs w:val="22"/>
        </w:rPr>
        <w:tab/>
        <w:t>Print Name</w:t>
      </w:r>
    </w:p>
    <w:p w:rsidR="00D658EC" w:rsidRPr="00083A6D" w:rsidRDefault="00D658EC" w:rsidP="00D658EC">
      <w:pPr>
        <w:tabs>
          <w:tab w:val="left" w:pos="1440"/>
          <w:tab w:val="left" w:pos="7020"/>
        </w:tabs>
        <w:rPr>
          <w:sz w:val="22"/>
          <w:szCs w:val="22"/>
        </w:rPr>
      </w:pPr>
    </w:p>
    <w:p w:rsidR="00D658EC" w:rsidRPr="00083A6D" w:rsidRDefault="00D658EC" w:rsidP="00D658EC">
      <w:pPr>
        <w:tabs>
          <w:tab w:val="left" w:pos="6480"/>
        </w:tabs>
        <w:rPr>
          <w:sz w:val="22"/>
          <w:szCs w:val="22"/>
        </w:rPr>
      </w:pPr>
      <w:r w:rsidRPr="00083A6D">
        <w:rPr>
          <w:sz w:val="22"/>
          <w:szCs w:val="22"/>
        </w:rPr>
        <w:t>__________________________________________________</w:t>
      </w:r>
      <w:r w:rsidRPr="00083A6D">
        <w:rPr>
          <w:sz w:val="22"/>
          <w:szCs w:val="22"/>
        </w:rPr>
        <w:tab/>
        <w:t>________________________</w:t>
      </w:r>
    </w:p>
    <w:p w:rsidR="00D658EC" w:rsidRPr="00083A6D" w:rsidRDefault="00D658EC" w:rsidP="00D658EC">
      <w:pPr>
        <w:tabs>
          <w:tab w:val="left" w:pos="1440"/>
          <w:tab w:val="left" w:pos="7560"/>
        </w:tabs>
        <w:rPr>
          <w:sz w:val="22"/>
          <w:szCs w:val="22"/>
        </w:rPr>
      </w:pPr>
      <w:r w:rsidRPr="00083A6D">
        <w:rPr>
          <w:sz w:val="22"/>
          <w:szCs w:val="22"/>
        </w:rPr>
        <w:tab/>
        <w:t>Signature of Witness</w:t>
      </w:r>
      <w:r w:rsidRPr="00083A6D">
        <w:rPr>
          <w:sz w:val="22"/>
          <w:szCs w:val="22"/>
        </w:rPr>
        <w:tab/>
        <w:t>Date</w:t>
      </w:r>
    </w:p>
    <w:p w:rsidR="00D658EC" w:rsidRPr="00083A6D" w:rsidRDefault="00D658EC" w:rsidP="00D658EC">
      <w:pPr>
        <w:tabs>
          <w:tab w:val="left" w:pos="1440"/>
          <w:tab w:val="left" w:pos="7020"/>
        </w:tabs>
        <w:rPr>
          <w:sz w:val="22"/>
          <w:szCs w:val="22"/>
        </w:rPr>
      </w:pPr>
    </w:p>
    <w:p w:rsidR="00D658EC" w:rsidRPr="00083A6D" w:rsidRDefault="00D658EC" w:rsidP="00D658EC">
      <w:pPr>
        <w:tabs>
          <w:tab w:val="left" w:pos="1440"/>
          <w:tab w:val="left" w:pos="7020"/>
        </w:tabs>
        <w:rPr>
          <w:sz w:val="22"/>
          <w:szCs w:val="22"/>
        </w:rPr>
      </w:pPr>
      <w:r w:rsidRPr="00083A6D">
        <w:rPr>
          <w:sz w:val="22"/>
          <w:szCs w:val="22"/>
          <w:u w:val="single"/>
        </w:rPr>
        <w:t>Princip</w:t>
      </w:r>
      <w:r w:rsidR="00E252D9">
        <w:rPr>
          <w:sz w:val="22"/>
          <w:szCs w:val="22"/>
          <w:u w:val="single"/>
        </w:rPr>
        <w:t>al</w:t>
      </w:r>
      <w:r w:rsidRPr="00083A6D">
        <w:rPr>
          <w:sz w:val="22"/>
          <w:szCs w:val="22"/>
          <w:u w:val="single"/>
        </w:rPr>
        <w:t xml:space="preserve"> Investigator</w:t>
      </w:r>
    </w:p>
    <w:p w:rsidR="00D658EC" w:rsidRPr="00083A6D" w:rsidRDefault="00E252D9" w:rsidP="00D658EC">
      <w:pPr>
        <w:tabs>
          <w:tab w:val="left" w:pos="1440"/>
          <w:tab w:val="left" w:pos="6480"/>
        </w:tabs>
        <w:rPr>
          <w:sz w:val="22"/>
          <w:szCs w:val="22"/>
        </w:rPr>
      </w:pPr>
      <w:r>
        <w:rPr>
          <w:sz w:val="22"/>
          <w:szCs w:val="22"/>
        </w:rPr>
        <w:t>Michelle Lockett</w:t>
      </w:r>
      <w:r w:rsidR="00D658EC">
        <w:rPr>
          <w:sz w:val="22"/>
          <w:szCs w:val="22"/>
        </w:rPr>
        <w:t xml:space="preserve">, </w:t>
      </w:r>
      <w:r>
        <w:rPr>
          <w:sz w:val="22"/>
          <w:szCs w:val="22"/>
        </w:rPr>
        <w:t>Senior Analyst</w:t>
      </w:r>
      <w:r w:rsidR="00D658EC" w:rsidRPr="00083A6D">
        <w:rPr>
          <w:sz w:val="22"/>
          <w:szCs w:val="22"/>
        </w:rPr>
        <w:t xml:space="preserve">                                </w:t>
      </w:r>
      <w:r>
        <w:rPr>
          <w:sz w:val="22"/>
          <w:szCs w:val="22"/>
        </w:rPr>
        <w:t xml:space="preserve">                   </w:t>
      </w:r>
      <w:r w:rsidR="00D658EC" w:rsidRPr="00083A6D">
        <w:rPr>
          <w:sz w:val="22"/>
          <w:szCs w:val="22"/>
        </w:rPr>
        <w:t xml:space="preserve">       Date of Approval:  </w:t>
      </w:r>
      <w:r w:rsidR="00B918A8">
        <w:rPr>
          <w:sz w:val="22"/>
          <w:szCs w:val="22"/>
        </w:rPr>
        <w:t>10/21/2013</w:t>
      </w:r>
    </w:p>
    <w:p w:rsidR="00D658EC" w:rsidRPr="00083A6D" w:rsidRDefault="00D658EC" w:rsidP="00D658EC">
      <w:pPr>
        <w:tabs>
          <w:tab w:val="left" w:pos="1440"/>
          <w:tab w:val="left" w:pos="6480"/>
        </w:tabs>
        <w:rPr>
          <w:sz w:val="22"/>
          <w:szCs w:val="22"/>
          <w:u w:val="single"/>
        </w:rPr>
      </w:pPr>
      <w:r w:rsidRPr="00083A6D">
        <w:rPr>
          <w:sz w:val="22"/>
          <w:szCs w:val="22"/>
        </w:rPr>
        <w:t>Center on Knowledge Translation for Technology Transfer</w:t>
      </w:r>
      <w:r w:rsidRPr="00083A6D">
        <w:rPr>
          <w:sz w:val="22"/>
          <w:szCs w:val="22"/>
        </w:rPr>
        <w:tab/>
      </w:r>
    </w:p>
    <w:p w:rsidR="00D658EC" w:rsidRPr="00083A6D" w:rsidRDefault="00D658EC" w:rsidP="00D658EC">
      <w:pPr>
        <w:tabs>
          <w:tab w:val="left" w:pos="1440"/>
          <w:tab w:val="left" w:pos="7020"/>
        </w:tabs>
        <w:rPr>
          <w:sz w:val="22"/>
          <w:szCs w:val="22"/>
        </w:rPr>
      </w:pPr>
      <w:r w:rsidRPr="00083A6D">
        <w:rPr>
          <w:sz w:val="22"/>
          <w:szCs w:val="22"/>
        </w:rPr>
        <w:t xml:space="preserve">Center for Assistive Technology, University at </w:t>
      </w:r>
      <w:smartTag w:uri="urn:schemas-microsoft-com:office:smarttags" w:element="City">
        <w:smartTag w:uri="urn:schemas-microsoft-com:office:smarttags" w:element="place">
          <w:r w:rsidRPr="00083A6D">
            <w:rPr>
              <w:sz w:val="22"/>
              <w:szCs w:val="22"/>
            </w:rPr>
            <w:t>Buffalo</w:t>
          </w:r>
        </w:smartTag>
      </w:smartTag>
    </w:p>
    <w:p w:rsidR="00D658EC" w:rsidRDefault="00D658EC" w:rsidP="00D658EC">
      <w:pPr>
        <w:tabs>
          <w:tab w:val="left" w:pos="1440"/>
          <w:tab w:val="left" w:pos="7020"/>
        </w:tabs>
        <w:rPr>
          <w:sz w:val="22"/>
          <w:szCs w:val="22"/>
        </w:rPr>
      </w:pPr>
      <w:r>
        <w:rPr>
          <w:sz w:val="22"/>
          <w:szCs w:val="22"/>
        </w:rPr>
        <w:t>100 Sylvan Parkway, Suite 400</w:t>
      </w:r>
    </w:p>
    <w:p w:rsidR="00D658EC" w:rsidRPr="00083A6D" w:rsidRDefault="00D658EC" w:rsidP="00D658EC">
      <w:pPr>
        <w:tabs>
          <w:tab w:val="left" w:pos="1440"/>
          <w:tab w:val="left" w:pos="7020"/>
        </w:tabs>
        <w:rPr>
          <w:sz w:val="22"/>
          <w:szCs w:val="22"/>
        </w:rPr>
      </w:pPr>
      <w:r>
        <w:rPr>
          <w:sz w:val="22"/>
          <w:szCs w:val="22"/>
        </w:rPr>
        <w:t>Amherst, NY 14228</w:t>
      </w:r>
    </w:p>
    <w:p w:rsidR="00D658EC" w:rsidRDefault="00D658EC" w:rsidP="00D658EC">
      <w:pPr>
        <w:tabs>
          <w:tab w:val="left" w:pos="1440"/>
          <w:tab w:val="left" w:pos="2880"/>
          <w:tab w:val="left" w:pos="7020"/>
        </w:tabs>
        <w:rPr>
          <w:sz w:val="22"/>
          <w:szCs w:val="22"/>
        </w:rPr>
      </w:pPr>
      <w:r w:rsidRPr="00083A6D">
        <w:rPr>
          <w:sz w:val="22"/>
          <w:szCs w:val="22"/>
        </w:rPr>
        <w:t xml:space="preserve">(716) </w:t>
      </w:r>
      <w:r>
        <w:rPr>
          <w:sz w:val="22"/>
          <w:szCs w:val="22"/>
        </w:rPr>
        <w:t xml:space="preserve">204-8606 </w:t>
      </w:r>
      <w:proofErr w:type="spellStart"/>
      <w:r>
        <w:rPr>
          <w:sz w:val="22"/>
          <w:szCs w:val="22"/>
        </w:rPr>
        <w:t>xt.</w:t>
      </w:r>
      <w:proofErr w:type="spellEnd"/>
      <w:r>
        <w:rPr>
          <w:sz w:val="22"/>
          <w:szCs w:val="22"/>
        </w:rPr>
        <w:t xml:space="preserve"> 20</w:t>
      </w:r>
      <w:r w:rsidR="00E252D9">
        <w:rPr>
          <w:sz w:val="22"/>
          <w:szCs w:val="22"/>
        </w:rPr>
        <w:t>3</w:t>
      </w:r>
      <w:r>
        <w:rPr>
          <w:sz w:val="22"/>
          <w:szCs w:val="22"/>
        </w:rPr>
        <w:t xml:space="preserve"> </w:t>
      </w:r>
      <w:r>
        <w:rPr>
          <w:sz w:val="22"/>
          <w:szCs w:val="22"/>
        </w:rPr>
        <w:tab/>
      </w:r>
      <w:r w:rsidRPr="00083A6D">
        <w:rPr>
          <w:sz w:val="22"/>
          <w:szCs w:val="22"/>
        </w:rPr>
        <w:t xml:space="preserve">FAX (716) </w:t>
      </w:r>
      <w:r>
        <w:rPr>
          <w:sz w:val="22"/>
          <w:szCs w:val="22"/>
        </w:rPr>
        <w:t>204-8610</w:t>
      </w:r>
    </w:p>
    <w:p w:rsidR="00D658EC" w:rsidRDefault="00D658EC" w:rsidP="00D658EC">
      <w:pPr>
        <w:rPr>
          <w:sz w:val="22"/>
          <w:szCs w:val="22"/>
        </w:rPr>
      </w:pPr>
    </w:p>
    <w:p w:rsidR="00D658EC" w:rsidRDefault="00D658EC" w:rsidP="00D658EC"/>
    <w:p w:rsidR="00D658EC" w:rsidRDefault="00D658EC" w:rsidP="00D658EC">
      <w:pPr>
        <w:ind w:left="720"/>
      </w:pPr>
    </w:p>
    <w:p w:rsidR="00D8692E" w:rsidRDefault="00D8692E"/>
    <w:sectPr w:rsidR="00D8692E" w:rsidSect="002F03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6F" w:rsidRDefault="006F646F" w:rsidP="00C342AB">
      <w:r>
        <w:separator/>
      </w:r>
    </w:p>
  </w:endnote>
  <w:endnote w:type="continuationSeparator" w:id="0">
    <w:p w:rsidR="006F646F" w:rsidRDefault="006F646F" w:rsidP="00C3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6F" w:rsidRDefault="006F646F" w:rsidP="00C342AB">
      <w:r>
        <w:separator/>
      </w:r>
    </w:p>
  </w:footnote>
  <w:footnote w:type="continuationSeparator" w:id="0">
    <w:p w:rsidR="006F646F" w:rsidRDefault="006F646F" w:rsidP="00C3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rsidP="00D926DA">
    <w:pPr>
      <w:pStyle w:val="Header"/>
      <w:jc w:val="center"/>
    </w:pPr>
    <w:r>
      <w:t>10/17/2013</w:t>
    </w:r>
  </w:p>
  <w:p w:rsidR="00D926DA" w:rsidRDefault="00D92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A" w:rsidRDefault="00D92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3B3F"/>
    <w:multiLevelType w:val="hybridMultilevel"/>
    <w:tmpl w:val="D3422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C"/>
    <w:rsid w:val="00070687"/>
    <w:rsid w:val="000C3FF9"/>
    <w:rsid w:val="00165B4D"/>
    <w:rsid w:val="001D793A"/>
    <w:rsid w:val="00213D0E"/>
    <w:rsid w:val="0030596A"/>
    <w:rsid w:val="003127B4"/>
    <w:rsid w:val="00323D9E"/>
    <w:rsid w:val="00331376"/>
    <w:rsid w:val="0036358F"/>
    <w:rsid w:val="0039420E"/>
    <w:rsid w:val="00417BD3"/>
    <w:rsid w:val="004F3D68"/>
    <w:rsid w:val="005B6392"/>
    <w:rsid w:val="00651F55"/>
    <w:rsid w:val="006539B2"/>
    <w:rsid w:val="006A5D16"/>
    <w:rsid w:val="006F646F"/>
    <w:rsid w:val="007610C2"/>
    <w:rsid w:val="00763E77"/>
    <w:rsid w:val="007B103A"/>
    <w:rsid w:val="007F7C0E"/>
    <w:rsid w:val="008916FF"/>
    <w:rsid w:val="008E6B01"/>
    <w:rsid w:val="008F6A16"/>
    <w:rsid w:val="0094534C"/>
    <w:rsid w:val="00980058"/>
    <w:rsid w:val="00981C32"/>
    <w:rsid w:val="00997FEE"/>
    <w:rsid w:val="00A0015E"/>
    <w:rsid w:val="00A03260"/>
    <w:rsid w:val="00A364AF"/>
    <w:rsid w:val="00A54C17"/>
    <w:rsid w:val="00A75D46"/>
    <w:rsid w:val="00B327DA"/>
    <w:rsid w:val="00B70FAF"/>
    <w:rsid w:val="00B8565D"/>
    <w:rsid w:val="00B918A8"/>
    <w:rsid w:val="00BF357B"/>
    <w:rsid w:val="00C342AB"/>
    <w:rsid w:val="00CE5420"/>
    <w:rsid w:val="00D658EC"/>
    <w:rsid w:val="00D8692E"/>
    <w:rsid w:val="00D926DA"/>
    <w:rsid w:val="00D973A1"/>
    <w:rsid w:val="00D977D1"/>
    <w:rsid w:val="00E252D9"/>
    <w:rsid w:val="00E61F79"/>
    <w:rsid w:val="00E63CD0"/>
    <w:rsid w:val="00E91327"/>
    <w:rsid w:val="00F643EC"/>
    <w:rsid w:val="00F6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EE953CA-6F39-4FC9-B113-2535E9C6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8EC"/>
    <w:pPr>
      <w:spacing w:before="100" w:beforeAutospacing="1" w:after="100" w:afterAutospacing="1"/>
    </w:pPr>
    <w:rPr>
      <w:rFonts w:eastAsiaTheme="minorHAnsi"/>
    </w:rPr>
  </w:style>
  <w:style w:type="character" w:styleId="Hyperlink">
    <w:name w:val="Hyperlink"/>
    <w:basedOn w:val="DefaultParagraphFont"/>
    <w:rsid w:val="00D658EC"/>
    <w:rPr>
      <w:color w:val="0000FF" w:themeColor="hyperlink"/>
      <w:u w:val="single"/>
    </w:rPr>
  </w:style>
  <w:style w:type="paragraph" w:styleId="ListParagraph">
    <w:name w:val="List Paragraph"/>
    <w:basedOn w:val="Normal"/>
    <w:uiPriority w:val="34"/>
    <w:qFormat/>
    <w:rsid w:val="00D977D1"/>
    <w:pPr>
      <w:spacing w:after="200" w:line="276"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977D1"/>
    <w:rPr>
      <w:rFonts w:ascii="Tahoma" w:hAnsi="Tahoma" w:cs="Tahoma"/>
      <w:sz w:val="16"/>
      <w:szCs w:val="16"/>
    </w:rPr>
  </w:style>
  <w:style w:type="character" w:customStyle="1" w:styleId="BalloonTextChar">
    <w:name w:val="Balloon Text Char"/>
    <w:basedOn w:val="DefaultParagraphFont"/>
    <w:link w:val="BalloonText"/>
    <w:uiPriority w:val="99"/>
    <w:semiHidden/>
    <w:rsid w:val="00D977D1"/>
    <w:rPr>
      <w:rFonts w:ascii="Tahoma" w:eastAsia="Times New Roman" w:hAnsi="Tahoma" w:cs="Tahoma"/>
      <w:sz w:val="16"/>
      <w:szCs w:val="16"/>
    </w:rPr>
  </w:style>
  <w:style w:type="paragraph" w:styleId="Header">
    <w:name w:val="header"/>
    <w:basedOn w:val="Normal"/>
    <w:link w:val="HeaderChar"/>
    <w:uiPriority w:val="99"/>
    <w:unhideWhenUsed/>
    <w:rsid w:val="00C342AB"/>
    <w:pPr>
      <w:tabs>
        <w:tab w:val="center" w:pos="4680"/>
        <w:tab w:val="right" w:pos="9360"/>
      </w:tabs>
    </w:pPr>
  </w:style>
  <w:style w:type="character" w:customStyle="1" w:styleId="HeaderChar">
    <w:name w:val="Header Char"/>
    <w:basedOn w:val="DefaultParagraphFont"/>
    <w:link w:val="Header"/>
    <w:uiPriority w:val="99"/>
    <w:rsid w:val="00C342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2AB"/>
    <w:pPr>
      <w:tabs>
        <w:tab w:val="center" w:pos="4680"/>
        <w:tab w:val="right" w:pos="9360"/>
      </w:tabs>
    </w:pPr>
  </w:style>
  <w:style w:type="character" w:customStyle="1" w:styleId="FooterChar">
    <w:name w:val="Footer Char"/>
    <w:basedOn w:val="DefaultParagraphFont"/>
    <w:link w:val="Footer"/>
    <w:uiPriority w:val="99"/>
    <w:rsid w:val="00C342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2591">
      <w:bodyDiv w:val="1"/>
      <w:marLeft w:val="0"/>
      <w:marRight w:val="0"/>
      <w:marTop w:val="0"/>
      <w:marBottom w:val="0"/>
      <w:divBdr>
        <w:top w:val="none" w:sz="0" w:space="0" w:color="auto"/>
        <w:left w:val="none" w:sz="0" w:space="0" w:color="auto"/>
        <w:bottom w:val="none" w:sz="0" w:space="0" w:color="auto"/>
        <w:right w:val="none" w:sz="0" w:space="0" w:color="auto"/>
      </w:divBdr>
    </w:div>
    <w:div w:id="1317757433">
      <w:bodyDiv w:val="1"/>
      <w:marLeft w:val="0"/>
      <w:marRight w:val="0"/>
      <w:marTop w:val="0"/>
      <w:marBottom w:val="0"/>
      <w:divBdr>
        <w:top w:val="none" w:sz="0" w:space="0" w:color="auto"/>
        <w:left w:val="none" w:sz="0" w:space="0" w:color="auto"/>
        <w:bottom w:val="none" w:sz="0" w:space="0" w:color="auto"/>
        <w:right w:val="none" w:sz="0" w:space="0" w:color="auto"/>
      </w:divBdr>
    </w:div>
    <w:div w:id="1426658588">
      <w:bodyDiv w:val="1"/>
      <w:marLeft w:val="0"/>
      <w:marRight w:val="0"/>
      <w:marTop w:val="0"/>
      <w:marBottom w:val="0"/>
      <w:divBdr>
        <w:top w:val="none" w:sz="0" w:space="0" w:color="auto"/>
        <w:left w:val="none" w:sz="0" w:space="0" w:color="auto"/>
        <w:bottom w:val="none" w:sz="0" w:space="0" w:color="auto"/>
        <w:right w:val="none" w:sz="0" w:space="0" w:color="auto"/>
      </w:divBdr>
    </w:div>
    <w:div w:id="179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RB@research.buffal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872C-31F1-4A42-9D32-6B4B748E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Arnold</dc:creator>
  <cp:lastModifiedBy>lyarnes</cp:lastModifiedBy>
  <cp:revision>2</cp:revision>
  <cp:lastPrinted>2013-09-18T17:56:00Z</cp:lastPrinted>
  <dcterms:created xsi:type="dcterms:W3CDTF">2015-12-09T18:46:00Z</dcterms:created>
  <dcterms:modified xsi:type="dcterms:W3CDTF">2015-12-09T18:46:00Z</dcterms:modified>
</cp:coreProperties>
</file>